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EAF0" w14:textId="77777777" w:rsidR="002C12B0" w:rsidRDefault="002C12B0">
      <w:pPr>
        <w:spacing w:after="0" w:line="200" w:lineRule="exact"/>
        <w:rPr>
          <w:sz w:val="20"/>
          <w:szCs w:val="20"/>
        </w:rPr>
      </w:pPr>
    </w:p>
    <w:p w14:paraId="5DD6D127" w14:textId="77777777" w:rsidR="00EB3434" w:rsidRDefault="00EB3434">
      <w:pPr>
        <w:spacing w:after="0" w:line="200" w:lineRule="exact"/>
        <w:rPr>
          <w:sz w:val="20"/>
          <w:szCs w:val="20"/>
        </w:rPr>
      </w:pPr>
    </w:p>
    <w:p w14:paraId="1522A873" w14:textId="77777777" w:rsidR="00EB3434" w:rsidRDefault="00EB3434">
      <w:pPr>
        <w:spacing w:after="0" w:line="200" w:lineRule="exact"/>
        <w:rPr>
          <w:sz w:val="20"/>
          <w:szCs w:val="20"/>
        </w:rPr>
      </w:pPr>
    </w:p>
    <w:p w14:paraId="6DA5111A" w14:textId="77777777" w:rsidR="00EB3434" w:rsidRDefault="00EB3434">
      <w:pPr>
        <w:spacing w:before="5" w:after="0" w:line="260" w:lineRule="exact"/>
        <w:rPr>
          <w:sz w:val="26"/>
          <w:szCs w:val="26"/>
        </w:rPr>
      </w:pPr>
    </w:p>
    <w:p w14:paraId="708DFDAA" w14:textId="77777777" w:rsidR="00A25C7A" w:rsidRDefault="00A25C7A">
      <w:pPr>
        <w:spacing w:before="30" w:after="0" w:line="248" w:lineRule="auto"/>
        <w:ind w:left="111" w:right="891" w:firstLine="14"/>
        <w:rPr>
          <w:rFonts w:ascii="Arial" w:eastAsia="Arial" w:hAnsi="Arial" w:cs="Arial"/>
          <w:color w:val="363636"/>
          <w:w w:val="86"/>
          <w:sz w:val="23"/>
          <w:szCs w:val="23"/>
        </w:rPr>
      </w:pPr>
      <w:r>
        <w:rPr>
          <w:noProof/>
          <w:sz w:val="20"/>
          <w:szCs w:val="20"/>
          <w:lang w:val="sr-Latn-RS" w:eastAsia="sr-Latn-RS"/>
        </w:rPr>
        <w:drawing>
          <wp:inline distT="0" distB="0" distL="0" distR="0" wp14:anchorId="2EB2B2E1" wp14:editId="18853031">
            <wp:extent cx="16764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png"/>
                    <pic:cNvPicPr/>
                  </pic:nvPicPr>
                  <pic:blipFill>
                    <a:blip r:embed="rId5">
                      <a:extLst>
                        <a:ext uri="{28A0092B-C50C-407E-A947-70E740481C1C}">
                          <a14:useLocalDpi xmlns:a14="http://schemas.microsoft.com/office/drawing/2010/main" val="0"/>
                        </a:ext>
                      </a:extLst>
                    </a:blip>
                    <a:stretch>
                      <a:fillRect/>
                    </a:stretch>
                  </pic:blipFill>
                  <pic:spPr>
                    <a:xfrm>
                      <a:off x="0" y="0"/>
                      <a:ext cx="1676400" cy="895350"/>
                    </a:xfrm>
                    <a:prstGeom prst="rect">
                      <a:avLst/>
                    </a:prstGeom>
                  </pic:spPr>
                </pic:pic>
              </a:graphicData>
            </a:graphic>
          </wp:inline>
        </w:drawing>
      </w:r>
    </w:p>
    <w:p w14:paraId="12496044" w14:textId="77777777" w:rsidR="00A25C7A" w:rsidRDefault="00A25C7A" w:rsidP="00A25C7A">
      <w:pPr>
        <w:spacing w:before="30" w:after="0" w:line="248" w:lineRule="auto"/>
        <w:ind w:right="891"/>
        <w:rPr>
          <w:rFonts w:ascii="Arial" w:eastAsia="Arial" w:hAnsi="Arial" w:cs="Arial"/>
          <w:color w:val="363636"/>
          <w:w w:val="86"/>
          <w:sz w:val="23"/>
          <w:szCs w:val="23"/>
        </w:rPr>
      </w:pPr>
    </w:p>
    <w:p w14:paraId="23FECDC6" w14:textId="6A203BC3" w:rsidR="00EB3434" w:rsidRPr="00B77131" w:rsidRDefault="002C12B0" w:rsidP="00A25C7A">
      <w:pPr>
        <w:spacing w:before="30" w:after="0" w:line="248" w:lineRule="auto"/>
        <w:ind w:left="111" w:right="891" w:firstLine="14"/>
        <w:jc w:val="both"/>
        <w:rPr>
          <w:rFonts w:ascii="Segoe UI" w:hAnsi="Segoe UI" w:cs="Segoe UI"/>
          <w:sz w:val="21"/>
          <w:szCs w:val="21"/>
        </w:rPr>
      </w:pPr>
      <w:r w:rsidRPr="00B77131">
        <w:rPr>
          <w:rFonts w:ascii="Segoe UI" w:hAnsi="Segoe UI" w:cs="Segoe UI"/>
          <w:sz w:val="21"/>
          <w:szCs w:val="21"/>
        </w:rPr>
        <w:t xml:space="preserve">SOL Srbija is a part of SOL group, one of the leading operators in the field of technical and medical gases, with successful operations throughout Europe. In line with the continuous expansion of our local activities, we are searching for </w:t>
      </w:r>
      <w:r w:rsidR="00B77131">
        <w:rPr>
          <w:rFonts w:ascii="Segoe UI" w:hAnsi="Segoe UI" w:cs="Segoe UI"/>
          <w:sz w:val="21"/>
          <w:szCs w:val="21"/>
        </w:rPr>
        <w:t>a</w:t>
      </w:r>
      <w:r w:rsidRPr="00B77131">
        <w:rPr>
          <w:rFonts w:ascii="Segoe UI" w:hAnsi="Segoe UI" w:cs="Segoe UI"/>
          <w:sz w:val="21"/>
          <w:szCs w:val="21"/>
        </w:rPr>
        <w:t xml:space="preserve"> proactive person for the position of</w:t>
      </w:r>
    </w:p>
    <w:p w14:paraId="0128D9D5" w14:textId="77777777" w:rsidR="00EB3434" w:rsidRPr="00B77131" w:rsidRDefault="00EB3434">
      <w:pPr>
        <w:spacing w:before="9" w:after="0" w:line="120" w:lineRule="exact"/>
        <w:rPr>
          <w:rFonts w:ascii="Segoe UI" w:hAnsi="Segoe UI" w:cs="Segoe UI"/>
          <w:sz w:val="21"/>
          <w:szCs w:val="21"/>
        </w:rPr>
      </w:pPr>
    </w:p>
    <w:p w14:paraId="17397D00" w14:textId="77777777" w:rsidR="00EB3434" w:rsidRPr="00B77131" w:rsidRDefault="00EB3434">
      <w:pPr>
        <w:spacing w:after="0" w:line="200" w:lineRule="exact"/>
        <w:rPr>
          <w:rFonts w:ascii="Segoe UI" w:hAnsi="Segoe UI" w:cs="Segoe UI"/>
          <w:sz w:val="21"/>
          <w:szCs w:val="21"/>
        </w:rPr>
      </w:pPr>
    </w:p>
    <w:p w14:paraId="137D1A75" w14:textId="77777777" w:rsidR="00EB3434" w:rsidRPr="00B77131" w:rsidRDefault="00EB3434">
      <w:pPr>
        <w:spacing w:after="0" w:line="200" w:lineRule="exact"/>
        <w:rPr>
          <w:rFonts w:ascii="Segoe UI" w:hAnsi="Segoe UI" w:cs="Segoe UI"/>
          <w:sz w:val="21"/>
          <w:szCs w:val="21"/>
        </w:rPr>
      </w:pPr>
    </w:p>
    <w:p w14:paraId="416CB4FC" w14:textId="2B362425" w:rsidR="00EB3434" w:rsidRPr="00B77131" w:rsidRDefault="00B77131">
      <w:pPr>
        <w:spacing w:after="0" w:line="240" w:lineRule="auto"/>
        <w:ind w:left="2042" w:right="2812"/>
        <w:jc w:val="center"/>
        <w:rPr>
          <w:rFonts w:ascii="Segoe UI" w:hAnsi="Segoe UI" w:cs="Segoe UI"/>
          <w:b/>
          <w:bCs/>
          <w:sz w:val="21"/>
          <w:szCs w:val="21"/>
        </w:rPr>
      </w:pPr>
      <w:r w:rsidRPr="00B77131">
        <w:rPr>
          <w:rFonts w:ascii="Segoe UI" w:hAnsi="Segoe UI" w:cs="Segoe UI"/>
          <w:b/>
          <w:bCs/>
          <w:sz w:val="21"/>
          <w:szCs w:val="21"/>
        </w:rPr>
        <w:t>Junior Sales Engineer</w:t>
      </w:r>
      <w:r w:rsidR="002C12B0" w:rsidRPr="00B77131">
        <w:rPr>
          <w:rFonts w:ascii="Segoe UI" w:hAnsi="Segoe UI" w:cs="Segoe UI"/>
          <w:b/>
          <w:bCs/>
          <w:sz w:val="21"/>
          <w:szCs w:val="21"/>
        </w:rPr>
        <w:t xml:space="preserve"> - Belgrade </w:t>
      </w:r>
    </w:p>
    <w:p w14:paraId="02680BC4" w14:textId="77777777" w:rsidR="00EB3434" w:rsidRPr="00B77131" w:rsidRDefault="00EB3434">
      <w:pPr>
        <w:spacing w:before="6" w:after="0" w:line="280" w:lineRule="exact"/>
        <w:rPr>
          <w:rFonts w:ascii="Segoe UI" w:hAnsi="Segoe UI" w:cs="Segoe UI"/>
          <w:sz w:val="21"/>
          <w:szCs w:val="21"/>
        </w:rPr>
      </w:pPr>
    </w:p>
    <w:p w14:paraId="2CA3B9AD" w14:textId="77777777" w:rsidR="00B77131" w:rsidRDefault="002C12B0" w:rsidP="00B77131">
      <w:pPr>
        <w:spacing w:after="0" w:line="240" w:lineRule="auto"/>
        <w:ind w:left="125" w:right="-20"/>
        <w:rPr>
          <w:rFonts w:ascii="Segoe UI" w:hAnsi="Segoe UI" w:cs="Segoe UI"/>
          <w:b/>
          <w:bCs/>
          <w:sz w:val="21"/>
          <w:szCs w:val="21"/>
        </w:rPr>
      </w:pPr>
      <w:r w:rsidRPr="00B77131">
        <w:rPr>
          <w:rFonts w:ascii="Segoe UI" w:hAnsi="Segoe UI" w:cs="Segoe UI"/>
          <w:b/>
          <w:bCs/>
          <w:sz w:val="21"/>
          <w:szCs w:val="21"/>
        </w:rPr>
        <w:t>Requirements:</w:t>
      </w:r>
    </w:p>
    <w:p w14:paraId="23779488" w14:textId="036DF6DA" w:rsidR="00EB3434" w:rsidRPr="00B77131" w:rsidRDefault="002C12B0" w:rsidP="00B77131">
      <w:pPr>
        <w:pStyle w:val="ListParagraph"/>
        <w:numPr>
          <w:ilvl w:val="0"/>
          <w:numId w:val="1"/>
        </w:numPr>
        <w:spacing w:after="0" w:line="240" w:lineRule="auto"/>
        <w:ind w:right="-20"/>
        <w:rPr>
          <w:rFonts w:ascii="Segoe UI" w:hAnsi="Segoe UI" w:cs="Segoe UI"/>
          <w:b/>
          <w:bCs/>
          <w:sz w:val="21"/>
          <w:szCs w:val="21"/>
        </w:rPr>
      </w:pPr>
      <w:r w:rsidRPr="00B77131">
        <w:rPr>
          <w:rFonts w:ascii="Segoe UI" w:hAnsi="Segoe UI" w:cs="Segoe UI"/>
          <w:sz w:val="21"/>
          <w:szCs w:val="21"/>
        </w:rPr>
        <w:t>university degree in Mechanical, Technology or Chemical Engineering</w:t>
      </w:r>
    </w:p>
    <w:p w14:paraId="3D89E0AD" w14:textId="2E9DC2DA" w:rsidR="002C12B0" w:rsidRPr="00B77131" w:rsidRDefault="00B77131"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previous experience in sales or customer service positions is advance</w:t>
      </w:r>
    </w:p>
    <w:p w14:paraId="2B7F601B" w14:textId="77777777" w:rsidR="00B77131" w:rsidRPr="00B77131" w:rsidRDefault="00B77131"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g</w:t>
      </w:r>
      <w:r w:rsidR="002C12B0" w:rsidRPr="00B77131">
        <w:rPr>
          <w:rFonts w:ascii="Segoe UI" w:hAnsi="Segoe UI" w:cs="Segoe UI"/>
          <w:sz w:val="21"/>
          <w:szCs w:val="21"/>
        </w:rPr>
        <w:t>ood knowledge of English and MS office are prerequisites</w:t>
      </w:r>
    </w:p>
    <w:p w14:paraId="6C959D2D" w14:textId="2AB98DBD" w:rsidR="00EB3434" w:rsidRPr="00B77131" w:rsidRDefault="002C12B0"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willingness for field work, active driver status</w:t>
      </w:r>
    </w:p>
    <w:p w14:paraId="42BBAB87" w14:textId="71FFA880" w:rsidR="00EB3434" w:rsidRPr="00B77131" w:rsidRDefault="002C12B0"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 xml:space="preserve">strong communication, </w:t>
      </w:r>
      <w:proofErr w:type="gramStart"/>
      <w:r w:rsidRPr="00B77131">
        <w:rPr>
          <w:rFonts w:ascii="Segoe UI" w:hAnsi="Segoe UI" w:cs="Segoe UI"/>
          <w:sz w:val="21"/>
          <w:szCs w:val="21"/>
        </w:rPr>
        <w:t>presentation</w:t>
      </w:r>
      <w:proofErr w:type="gramEnd"/>
      <w:r w:rsidRPr="00B77131">
        <w:rPr>
          <w:rFonts w:ascii="Segoe UI" w:hAnsi="Segoe UI" w:cs="Segoe UI"/>
          <w:sz w:val="21"/>
          <w:szCs w:val="21"/>
        </w:rPr>
        <w:t xml:space="preserve"> and negotiation skills</w:t>
      </w:r>
    </w:p>
    <w:p w14:paraId="34B02E57" w14:textId="0B68C693" w:rsidR="00EB3434" w:rsidRPr="00B77131" w:rsidRDefault="002C12B0" w:rsidP="00B77131">
      <w:pPr>
        <w:pStyle w:val="ListParagraph"/>
        <w:numPr>
          <w:ilvl w:val="0"/>
          <w:numId w:val="1"/>
        </w:numPr>
        <w:tabs>
          <w:tab w:val="left" w:pos="820"/>
        </w:tabs>
        <w:spacing w:before="2" w:after="0" w:line="240" w:lineRule="auto"/>
        <w:ind w:right="-20"/>
        <w:rPr>
          <w:rFonts w:ascii="Segoe UI" w:hAnsi="Segoe UI" w:cs="Segoe UI"/>
          <w:sz w:val="21"/>
          <w:szCs w:val="21"/>
        </w:rPr>
      </w:pPr>
      <w:r w:rsidRPr="00B77131">
        <w:rPr>
          <w:rFonts w:ascii="Segoe UI" w:hAnsi="Segoe UI" w:cs="Segoe UI"/>
          <w:sz w:val="21"/>
          <w:szCs w:val="21"/>
        </w:rPr>
        <w:t>strategic thinker, flexible and adaptable with high business acumen</w:t>
      </w:r>
    </w:p>
    <w:p w14:paraId="09BE876A" w14:textId="34313D89" w:rsidR="00EB3434" w:rsidRPr="00B77131" w:rsidRDefault="002C12B0" w:rsidP="00B77131">
      <w:pPr>
        <w:pStyle w:val="ListParagraph"/>
        <w:numPr>
          <w:ilvl w:val="0"/>
          <w:numId w:val="1"/>
        </w:numPr>
        <w:tabs>
          <w:tab w:val="left" w:pos="820"/>
        </w:tabs>
        <w:spacing w:before="2" w:after="0" w:line="240" w:lineRule="auto"/>
        <w:ind w:right="-20"/>
        <w:rPr>
          <w:rFonts w:ascii="Segoe UI" w:hAnsi="Segoe UI" w:cs="Segoe UI"/>
          <w:sz w:val="21"/>
          <w:szCs w:val="21"/>
        </w:rPr>
      </w:pPr>
      <w:r w:rsidRPr="00B77131">
        <w:rPr>
          <w:rFonts w:ascii="Segoe UI" w:hAnsi="Segoe UI" w:cs="Segoe UI"/>
          <w:sz w:val="21"/>
          <w:szCs w:val="21"/>
        </w:rPr>
        <w:t>residence in Belgrade</w:t>
      </w:r>
    </w:p>
    <w:p w14:paraId="6D5DA002" w14:textId="77777777" w:rsidR="00EB3434" w:rsidRPr="00B77131" w:rsidRDefault="00EB3434">
      <w:pPr>
        <w:spacing w:before="3" w:after="0" w:line="280" w:lineRule="exact"/>
        <w:rPr>
          <w:rFonts w:ascii="Segoe UI" w:hAnsi="Segoe UI" w:cs="Segoe UI"/>
          <w:sz w:val="21"/>
          <w:szCs w:val="21"/>
        </w:rPr>
      </w:pPr>
    </w:p>
    <w:p w14:paraId="3BD056E7" w14:textId="77777777" w:rsidR="00EB3434" w:rsidRPr="00B77131" w:rsidRDefault="002C12B0">
      <w:pPr>
        <w:spacing w:after="0" w:line="240" w:lineRule="auto"/>
        <w:ind w:left="125" w:right="-20"/>
        <w:rPr>
          <w:rFonts w:ascii="Segoe UI" w:hAnsi="Segoe UI" w:cs="Segoe UI"/>
          <w:b/>
          <w:bCs/>
          <w:sz w:val="21"/>
          <w:szCs w:val="21"/>
        </w:rPr>
      </w:pPr>
      <w:r w:rsidRPr="00B77131">
        <w:rPr>
          <w:rFonts w:ascii="Segoe UI" w:hAnsi="Segoe UI" w:cs="Segoe UI"/>
          <w:b/>
          <w:bCs/>
          <w:sz w:val="21"/>
          <w:szCs w:val="21"/>
        </w:rPr>
        <w:t>Job description:</w:t>
      </w:r>
    </w:p>
    <w:p w14:paraId="42A29E3B" w14:textId="3F8830C8" w:rsidR="00EB3434" w:rsidRPr="00B77131" w:rsidRDefault="00664D66" w:rsidP="00B77131">
      <w:pPr>
        <w:pStyle w:val="ListParagraph"/>
        <w:numPr>
          <w:ilvl w:val="0"/>
          <w:numId w:val="1"/>
        </w:numPr>
        <w:tabs>
          <w:tab w:val="left" w:pos="800"/>
        </w:tabs>
        <w:spacing w:before="2" w:after="0" w:line="240" w:lineRule="auto"/>
        <w:ind w:right="-20"/>
        <w:rPr>
          <w:rFonts w:ascii="Segoe UI" w:hAnsi="Segoe UI" w:cs="Segoe UI"/>
          <w:sz w:val="21"/>
          <w:szCs w:val="21"/>
        </w:rPr>
      </w:pPr>
      <w:r>
        <w:rPr>
          <w:rFonts w:ascii="Segoe UI" w:hAnsi="Segoe UI" w:cs="Segoe UI"/>
          <w:sz w:val="21"/>
          <w:szCs w:val="21"/>
        </w:rPr>
        <w:t xml:space="preserve">support in </w:t>
      </w:r>
      <w:r w:rsidR="002C12B0" w:rsidRPr="00B77131">
        <w:rPr>
          <w:rFonts w:ascii="Segoe UI" w:hAnsi="Segoe UI" w:cs="Segoe UI"/>
          <w:sz w:val="21"/>
          <w:szCs w:val="21"/>
        </w:rPr>
        <w:t>sales development and management of existing customers</w:t>
      </w:r>
    </w:p>
    <w:p w14:paraId="739D0DC1" w14:textId="28D378D9" w:rsidR="00EB3434" w:rsidRPr="00B77131" w:rsidRDefault="002C12B0"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identification of new business opportunities and acquisition of new industrial buyers</w:t>
      </w:r>
    </w:p>
    <w:p w14:paraId="6B259A86" w14:textId="6914FA3C" w:rsidR="00EB3434" w:rsidRPr="00B77131" w:rsidRDefault="002C12B0"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monitoring realization of the agreed terms and contracted sales</w:t>
      </w:r>
    </w:p>
    <w:p w14:paraId="1CA5F8CC" w14:textId="64D0CE6C" w:rsidR="00EB3434" w:rsidRPr="00B77131" w:rsidRDefault="002C12B0"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creating of well-developed network of potential customers for assigned portfolio</w:t>
      </w:r>
    </w:p>
    <w:p w14:paraId="2646762A" w14:textId="4B912D2B" w:rsidR="00EB3434" w:rsidRPr="00B77131" w:rsidRDefault="002C12B0"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preparation of weekly and monthly action plans</w:t>
      </w:r>
    </w:p>
    <w:p w14:paraId="782FEABE" w14:textId="7B0907F7" w:rsidR="00EB3434" w:rsidRPr="00B77131" w:rsidRDefault="002C12B0" w:rsidP="00B77131">
      <w:pPr>
        <w:pStyle w:val="ListParagraph"/>
        <w:numPr>
          <w:ilvl w:val="0"/>
          <w:numId w:val="1"/>
        </w:numPr>
        <w:tabs>
          <w:tab w:val="left" w:pos="800"/>
        </w:tabs>
        <w:spacing w:before="2" w:after="0" w:line="240" w:lineRule="auto"/>
        <w:ind w:right="-20"/>
        <w:rPr>
          <w:rFonts w:ascii="Segoe UI" w:hAnsi="Segoe UI" w:cs="Segoe UI"/>
          <w:sz w:val="21"/>
          <w:szCs w:val="21"/>
        </w:rPr>
      </w:pPr>
      <w:r w:rsidRPr="00B77131">
        <w:rPr>
          <w:rFonts w:ascii="Segoe UI" w:hAnsi="Segoe UI" w:cs="Segoe UI"/>
          <w:sz w:val="21"/>
          <w:szCs w:val="21"/>
        </w:rPr>
        <w:t xml:space="preserve">regular reporting on activities, </w:t>
      </w:r>
      <w:r w:rsidR="00414D0E" w:rsidRPr="00B77131">
        <w:rPr>
          <w:rFonts w:ascii="Segoe UI" w:hAnsi="Segoe UI" w:cs="Segoe UI"/>
          <w:sz w:val="21"/>
          <w:szCs w:val="21"/>
        </w:rPr>
        <w:t>achieved</w:t>
      </w:r>
      <w:r w:rsidRPr="00B77131">
        <w:rPr>
          <w:rFonts w:ascii="Segoe UI" w:hAnsi="Segoe UI" w:cs="Segoe UI"/>
          <w:sz w:val="21"/>
          <w:szCs w:val="21"/>
        </w:rPr>
        <w:t xml:space="preserve"> results and client database update</w:t>
      </w:r>
    </w:p>
    <w:p w14:paraId="614D71C8" w14:textId="77777777" w:rsidR="00EB3434" w:rsidRPr="00B77131" w:rsidRDefault="00EB3434">
      <w:pPr>
        <w:spacing w:before="8" w:after="0" w:line="260" w:lineRule="exact"/>
        <w:rPr>
          <w:rFonts w:ascii="Segoe UI" w:hAnsi="Segoe UI" w:cs="Segoe UI"/>
          <w:sz w:val="21"/>
          <w:szCs w:val="21"/>
        </w:rPr>
      </w:pPr>
    </w:p>
    <w:p w14:paraId="7313021C" w14:textId="77777777" w:rsidR="00EB3434" w:rsidRPr="00B77131" w:rsidRDefault="002C12B0" w:rsidP="00A25C7A">
      <w:pPr>
        <w:spacing w:after="0" w:line="248" w:lineRule="auto"/>
        <w:ind w:left="125" w:right="1351"/>
        <w:jc w:val="both"/>
        <w:rPr>
          <w:rFonts w:ascii="Segoe UI" w:hAnsi="Segoe UI" w:cs="Segoe UI"/>
          <w:sz w:val="21"/>
          <w:szCs w:val="21"/>
        </w:rPr>
      </w:pPr>
      <w:r w:rsidRPr="00B77131">
        <w:rPr>
          <w:rFonts w:ascii="Segoe UI" w:hAnsi="Segoe UI" w:cs="Segoe UI"/>
          <w:sz w:val="21"/>
          <w:szCs w:val="21"/>
        </w:rPr>
        <w:t>We are offering you the opportunity to become a part of successful international company, with stable growth in Serbia, along with the possibility for further professional development.</w:t>
      </w:r>
    </w:p>
    <w:p w14:paraId="3B44E110" w14:textId="77777777" w:rsidR="00EB3434" w:rsidRPr="00B77131" w:rsidRDefault="00EB3434" w:rsidP="00A25C7A">
      <w:pPr>
        <w:spacing w:before="7" w:after="0" w:line="260" w:lineRule="exact"/>
        <w:jc w:val="both"/>
        <w:rPr>
          <w:rFonts w:ascii="Segoe UI" w:hAnsi="Segoe UI" w:cs="Segoe UI"/>
          <w:sz w:val="21"/>
          <w:szCs w:val="21"/>
        </w:rPr>
      </w:pPr>
    </w:p>
    <w:p w14:paraId="5C7AE413" w14:textId="77777777" w:rsidR="00EB3434" w:rsidRPr="00B77131" w:rsidRDefault="002C12B0" w:rsidP="00A25C7A">
      <w:pPr>
        <w:spacing w:after="0" w:line="245" w:lineRule="auto"/>
        <w:ind w:left="125" w:right="1168" w:firstLine="14"/>
        <w:jc w:val="both"/>
        <w:rPr>
          <w:rFonts w:ascii="Segoe UI" w:hAnsi="Segoe UI" w:cs="Segoe UI"/>
          <w:sz w:val="21"/>
          <w:szCs w:val="21"/>
        </w:rPr>
      </w:pPr>
      <w:r w:rsidRPr="00B77131">
        <w:rPr>
          <w:rFonts w:ascii="Segoe UI" w:hAnsi="Segoe UI" w:cs="Segoe UI"/>
          <w:sz w:val="21"/>
          <w:szCs w:val="21"/>
        </w:rPr>
        <w:t>If you believe you can take an active role in stabile development of our activities on the local market, please send your CV and application letter in English exclusively to our HR Consultant's address. Full confidentiality is guaranteed.</w:t>
      </w:r>
    </w:p>
    <w:p w14:paraId="718C8EC2" w14:textId="77777777" w:rsidR="00EB3434" w:rsidRPr="00B77131" w:rsidRDefault="00EB3434">
      <w:pPr>
        <w:spacing w:before="3" w:after="0" w:line="260" w:lineRule="exact"/>
        <w:rPr>
          <w:rFonts w:ascii="Segoe UI" w:hAnsi="Segoe UI" w:cs="Segoe UI"/>
          <w:sz w:val="21"/>
          <w:szCs w:val="21"/>
        </w:rPr>
      </w:pPr>
    </w:p>
    <w:p w14:paraId="4BB032A8" w14:textId="77777777" w:rsidR="00B77131" w:rsidRDefault="002C12B0" w:rsidP="00B77131">
      <w:pPr>
        <w:spacing w:after="0" w:line="240" w:lineRule="auto"/>
        <w:ind w:right="-93" w:hanging="90"/>
        <w:jc w:val="center"/>
        <w:rPr>
          <w:rFonts w:ascii="Segoe UI" w:hAnsi="Segoe UI" w:cs="Segoe UI"/>
          <w:sz w:val="21"/>
          <w:szCs w:val="21"/>
        </w:rPr>
      </w:pPr>
      <w:r w:rsidRPr="00B77131">
        <w:rPr>
          <w:rFonts w:ascii="Segoe UI" w:hAnsi="Segoe UI" w:cs="Segoe UI"/>
          <w:sz w:val="21"/>
          <w:szCs w:val="21"/>
        </w:rPr>
        <w:t xml:space="preserve">HILL International, 11000 Beograd, </w:t>
      </w:r>
      <w:proofErr w:type="spellStart"/>
      <w:r w:rsidRPr="00B77131">
        <w:rPr>
          <w:rFonts w:ascii="Segoe UI" w:hAnsi="Segoe UI" w:cs="Segoe UI"/>
          <w:sz w:val="21"/>
          <w:szCs w:val="21"/>
        </w:rPr>
        <w:t>Ruzveltova</w:t>
      </w:r>
      <w:proofErr w:type="spellEnd"/>
      <w:r w:rsidRPr="00B77131">
        <w:rPr>
          <w:rFonts w:ascii="Segoe UI" w:hAnsi="Segoe UI" w:cs="Segoe UI"/>
          <w:sz w:val="21"/>
          <w:szCs w:val="21"/>
        </w:rPr>
        <w:t xml:space="preserve"> 45, </w:t>
      </w:r>
      <w:proofErr w:type="spellStart"/>
      <w:r w:rsidRPr="00B77131">
        <w:rPr>
          <w:rFonts w:ascii="Segoe UI" w:hAnsi="Segoe UI" w:cs="Segoe UI"/>
          <w:sz w:val="21"/>
          <w:szCs w:val="21"/>
        </w:rPr>
        <w:t>tel</w:t>
      </w:r>
      <w:proofErr w:type="spellEnd"/>
      <w:r w:rsidRPr="00B77131">
        <w:rPr>
          <w:rFonts w:ascii="Segoe UI" w:hAnsi="Segoe UI" w:cs="Segoe UI"/>
          <w:sz w:val="21"/>
          <w:szCs w:val="21"/>
        </w:rPr>
        <w:t>/fax: +38111 3294 500</w:t>
      </w:r>
    </w:p>
    <w:p w14:paraId="11D4E06F" w14:textId="4194428E" w:rsidR="00EB3434" w:rsidRPr="00B77131" w:rsidRDefault="002C12B0" w:rsidP="00B77131">
      <w:pPr>
        <w:spacing w:after="0" w:line="240" w:lineRule="auto"/>
        <w:ind w:right="-93" w:hanging="90"/>
        <w:jc w:val="center"/>
        <w:rPr>
          <w:rFonts w:ascii="Segoe UI" w:hAnsi="Segoe UI" w:cs="Segoe UI"/>
          <w:sz w:val="21"/>
          <w:szCs w:val="21"/>
        </w:rPr>
      </w:pPr>
      <w:r w:rsidRPr="00B77131">
        <w:rPr>
          <w:rFonts w:ascii="Segoe UI" w:hAnsi="Segoe UI" w:cs="Segoe UI"/>
          <w:sz w:val="21"/>
          <w:szCs w:val="21"/>
        </w:rPr>
        <w:t xml:space="preserve">E-mail: </w:t>
      </w:r>
      <w:hyperlink r:id="rId6" w:history="1">
        <w:r w:rsidR="00B77131" w:rsidRPr="00780615">
          <w:rPr>
            <w:rStyle w:val="Hyperlink"/>
            <w:rFonts w:ascii="Segoe UI" w:hAnsi="Segoe UI" w:cs="Segoe UI"/>
            <w:sz w:val="21"/>
            <w:szCs w:val="21"/>
          </w:rPr>
          <w:t>apply.serbia@hill-international.com</w:t>
        </w:r>
      </w:hyperlink>
    </w:p>
    <w:p w14:paraId="06B8863F" w14:textId="77777777" w:rsidR="00B77131" w:rsidRPr="00B77131" w:rsidRDefault="00B77131">
      <w:pPr>
        <w:spacing w:before="9" w:after="0" w:line="240" w:lineRule="auto"/>
        <w:ind w:left="3261" w:right="4160"/>
        <w:jc w:val="center"/>
        <w:rPr>
          <w:rFonts w:eastAsia="Arial" w:cstheme="minorHAnsi"/>
          <w:sz w:val="24"/>
          <w:szCs w:val="24"/>
        </w:rPr>
      </w:pPr>
    </w:p>
    <w:sectPr w:rsidR="00B77131" w:rsidRPr="00B77131" w:rsidSect="002C12B0">
      <w:type w:val="continuous"/>
      <w:pgSz w:w="11907" w:h="16840" w:code="9"/>
      <w:pgMar w:top="318" w:right="799" w:bottom="312" w:left="16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F4192"/>
    <w:multiLevelType w:val="hybridMultilevel"/>
    <w:tmpl w:val="81B0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74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34"/>
    <w:rsid w:val="001979B4"/>
    <w:rsid w:val="002C12B0"/>
    <w:rsid w:val="00414D0E"/>
    <w:rsid w:val="00664D66"/>
    <w:rsid w:val="00A25C7A"/>
    <w:rsid w:val="00B77131"/>
    <w:rsid w:val="00D91B56"/>
    <w:rsid w:val="00EB34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B8B2"/>
  <w15:docId w15:val="{170E1DC6-2BFF-4BE9-AE88-91C7C99E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B0"/>
    <w:pPr>
      <w:ind w:left="720"/>
      <w:contextualSpacing/>
    </w:pPr>
  </w:style>
  <w:style w:type="character" w:styleId="Hyperlink">
    <w:name w:val="Hyperlink"/>
    <w:basedOn w:val="DefaultParagraphFont"/>
    <w:uiPriority w:val="99"/>
    <w:unhideWhenUsed/>
    <w:rsid w:val="00B77131"/>
    <w:rPr>
      <w:color w:val="0000FF" w:themeColor="hyperlink"/>
      <w:u w:val="single"/>
    </w:rPr>
  </w:style>
  <w:style w:type="character" w:styleId="UnresolvedMention">
    <w:name w:val="Unresolved Mention"/>
    <w:basedOn w:val="DefaultParagraphFont"/>
    <w:uiPriority w:val="99"/>
    <w:semiHidden/>
    <w:unhideWhenUsed/>
    <w:rsid w:val="00B7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serbia@hill-internation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Dramicanin</dc:creator>
  <cp:lastModifiedBy>Tijana Spasojevic | HILL International</cp:lastModifiedBy>
  <cp:revision>24</cp:revision>
  <dcterms:created xsi:type="dcterms:W3CDTF">2017-02-10T09:59:00Z</dcterms:created>
  <dcterms:modified xsi:type="dcterms:W3CDTF">2022-05-27T08:53:00Z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2017-02-10T00:00:00Z</vt:filetime>
  </property>
</Properties>
</file>