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CDDA7" w14:textId="70E5D23A" w:rsidR="00AB4EF2" w:rsidRPr="009B0766" w:rsidRDefault="00AB4EF2" w:rsidP="00AB4EF2">
      <w:pPr>
        <w:spacing w:after="0"/>
        <w:contextualSpacing/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9B0766">
        <w:rPr>
          <w:rFonts w:cstheme="minorHAnsi"/>
          <w:b/>
          <w:bCs/>
          <w:sz w:val="24"/>
          <w:szCs w:val="24"/>
          <w:lang w:val="sr-Cyrl-RS"/>
        </w:rPr>
        <w:t xml:space="preserve">ИЗВЕШТАЈ </w:t>
      </w:r>
      <w:r w:rsidR="008E0E39" w:rsidRPr="009B0766">
        <w:rPr>
          <w:rFonts w:cstheme="minorHAnsi"/>
          <w:b/>
          <w:bCs/>
          <w:sz w:val="24"/>
          <w:szCs w:val="24"/>
          <w:lang w:val="sr-Cyrl-RS"/>
        </w:rPr>
        <w:t xml:space="preserve">О РАДУ </w:t>
      </w:r>
      <w:r w:rsidRPr="009B0766">
        <w:rPr>
          <w:rFonts w:cstheme="minorHAnsi"/>
          <w:b/>
          <w:bCs/>
          <w:sz w:val="24"/>
          <w:szCs w:val="24"/>
          <w:lang w:val="sr-Cyrl-RS"/>
        </w:rPr>
        <w:t>УНИВЕРЗИТЕТА У БЕОГРАДУ</w:t>
      </w:r>
    </w:p>
    <w:p w14:paraId="0449B8B7" w14:textId="416F2678" w:rsidR="00AC74F3" w:rsidRPr="009B0766" w:rsidRDefault="00AB4EF2" w:rsidP="00AB4EF2">
      <w:pPr>
        <w:spacing w:after="0"/>
        <w:contextualSpacing/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9B0766">
        <w:rPr>
          <w:rFonts w:cstheme="minorHAnsi"/>
          <w:b/>
          <w:bCs/>
          <w:sz w:val="24"/>
          <w:szCs w:val="24"/>
          <w:lang w:val="sr-Cyrl-RS"/>
        </w:rPr>
        <w:t xml:space="preserve">У </w:t>
      </w:r>
      <w:r w:rsidR="005C5757">
        <w:rPr>
          <w:rFonts w:cstheme="minorHAnsi"/>
          <w:b/>
          <w:bCs/>
          <w:sz w:val="24"/>
          <w:szCs w:val="24"/>
          <w:lang w:val="sr-Cyrl-RS"/>
        </w:rPr>
        <w:t>РАЗДОБЉУ</w:t>
      </w:r>
      <w:r w:rsidRPr="009B0766">
        <w:rPr>
          <w:rFonts w:cstheme="minorHAnsi"/>
          <w:b/>
          <w:bCs/>
          <w:sz w:val="24"/>
          <w:szCs w:val="24"/>
          <w:lang w:val="sr-Cyrl-RS"/>
        </w:rPr>
        <w:t xml:space="preserve"> ОД 2</w:t>
      </w:r>
      <w:r w:rsidR="005C5757">
        <w:rPr>
          <w:rFonts w:cstheme="minorHAnsi"/>
          <w:b/>
          <w:bCs/>
          <w:sz w:val="24"/>
          <w:szCs w:val="24"/>
          <w:lang w:val="sr-Cyrl-RS"/>
        </w:rPr>
        <w:t>8</w:t>
      </w:r>
      <w:r w:rsidRPr="009B0766">
        <w:rPr>
          <w:rFonts w:cstheme="minorHAnsi"/>
          <w:b/>
          <w:bCs/>
          <w:sz w:val="24"/>
          <w:szCs w:val="24"/>
          <w:lang w:val="sr-Cyrl-RS"/>
        </w:rPr>
        <w:t>. МАРТА</w:t>
      </w:r>
      <w:r w:rsidR="005C5757">
        <w:rPr>
          <w:rFonts w:cstheme="minorHAnsi"/>
          <w:b/>
          <w:bCs/>
          <w:sz w:val="24"/>
          <w:szCs w:val="24"/>
          <w:lang w:val="sr-Cyrl-RS"/>
        </w:rPr>
        <w:t xml:space="preserve"> ДО </w:t>
      </w:r>
      <w:r w:rsidR="009C12C5">
        <w:rPr>
          <w:rFonts w:cstheme="minorHAnsi"/>
          <w:b/>
          <w:bCs/>
          <w:sz w:val="24"/>
          <w:szCs w:val="24"/>
          <w:lang w:val="sr-Cyrl-RS"/>
        </w:rPr>
        <w:t>3</w:t>
      </w:r>
      <w:r w:rsidR="005C5757">
        <w:rPr>
          <w:rFonts w:cstheme="minorHAnsi"/>
          <w:b/>
          <w:bCs/>
          <w:sz w:val="24"/>
          <w:szCs w:val="24"/>
          <w:lang w:val="sr-Cyrl-RS"/>
        </w:rPr>
        <w:t>. АПРИЛА</w:t>
      </w:r>
      <w:r w:rsidRPr="009B0766">
        <w:rPr>
          <w:rFonts w:cstheme="minorHAnsi"/>
          <w:b/>
          <w:bCs/>
          <w:sz w:val="24"/>
          <w:szCs w:val="24"/>
          <w:lang w:val="sr-Cyrl-RS"/>
        </w:rPr>
        <w:t xml:space="preserve"> 2020. ГОДИНЕ</w:t>
      </w:r>
    </w:p>
    <w:p w14:paraId="370359E7" w14:textId="4B98261D" w:rsidR="0048692C" w:rsidRDefault="0048692C" w:rsidP="00AB4EF2">
      <w:pPr>
        <w:spacing w:after="0"/>
        <w:contextualSpacing/>
        <w:rPr>
          <w:rFonts w:cstheme="minorHAnsi"/>
          <w:sz w:val="24"/>
          <w:szCs w:val="24"/>
          <w:lang w:val="sr-Latn-RS"/>
        </w:rPr>
      </w:pPr>
    </w:p>
    <w:p w14:paraId="26FAFB5B" w14:textId="77777777" w:rsidR="00C96815" w:rsidRPr="009B0766" w:rsidRDefault="00C96815" w:rsidP="00AB4EF2">
      <w:pPr>
        <w:spacing w:after="0"/>
        <w:contextualSpacing/>
        <w:rPr>
          <w:rFonts w:cstheme="minorHAnsi"/>
          <w:sz w:val="24"/>
          <w:szCs w:val="24"/>
          <w:lang w:val="sr-Latn-RS"/>
        </w:rPr>
      </w:pPr>
    </w:p>
    <w:p w14:paraId="055514F0" w14:textId="33F22DB7" w:rsidR="008173F2" w:rsidRPr="00CA2202" w:rsidRDefault="00AB4EF2" w:rsidP="00CA220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sr-Cyrl-RS"/>
        </w:rPr>
      </w:pPr>
      <w:r w:rsidRPr="009B0766">
        <w:rPr>
          <w:rFonts w:cstheme="minorHAnsi"/>
          <w:sz w:val="24"/>
          <w:szCs w:val="24"/>
          <w:lang w:val="sr-Latn-RS"/>
        </w:rPr>
        <w:tab/>
      </w:r>
      <w:r w:rsidR="00C96815">
        <w:rPr>
          <w:rFonts w:cstheme="minorHAnsi"/>
          <w:sz w:val="24"/>
          <w:szCs w:val="24"/>
          <w:lang w:val="sr-Cyrl-RS"/>
        </w:rPr>
        <w:t>Као и током претходне седмице,</w:t>
      </w:r>
      <w:r w:rsidR="00342D89">
        <w:rPr>
          <w:rFonts w:cstheme="minorHAnsi"/>
          <w:sz w:val="24"/>
          <w:szCs w:val="24"/>
          <w:lang w:val="sr-Cyrl-RS"/>
        </w:rPr>
        <w:t xml:space="preserve"> Универзитет у Београду (Универзитет) и</w:t>
      </w:r>
      <w:r w:rsidR="00C96815">
        <w:rPr>
          <w:rFonts w:cstheme="minorHAnsi"/>
          <w:sz w:val="24"/>
          <w:szCs w:val="24"/>
          <w:lang w:val="sr-Cyrl-RS"/>
        </w:rPr>
        <w:t xml:space="preserve"> факултети </w:t>
      </w:r>
      <w:r w:rsidR="00342D89">
        <w:rPr>
          <w:rFonts w:cstheme="minorHAnsi"/>
          <w:sz w:val="24"/>
          <w:szCs w:val="24"/>
          <w:lang w:val="sr-Cyrl-RS"/>
        </w:rPr>
        <w:t xml:space="preserve">у његовом саставу </w:t>
      </w:r>
      <w:r w:rsidR="00C96815">
        <w:rPr>
          <w:rFonts w:cstheme="minorHAnsi"/>
          <w:sz w:val="24"/>
          <w:szCs w:val="24"/>
          <w:lang w:val="sr-Cyrl-RS"/>
        </w:rPr>
        <w:t>су наставили да организују наставу путем електронских сервиса, према распореду утврђеном на почетку текућег семестра. Настављ</w:t>
      </w:r>
      <w:r w:rsidR="008E551E">
        <w:rPr>
          <w:rFonts w:cstheme="minorHAnsi"/>
          <w:sz w:val="24"/>
          <w:szCs w:val="24"/>
          <w:lang w:val="sr-Cyrl-RS"/>
        </w:rPr>
        <w:t>ен</w:t>
      </w:r>
      <w:r w:rsidR="00C96815">
        <w:rPr>
          <w:rFonts w:cstheme="minorHAnsi"/>
          <w:sz w:val="24"/>
          <w:szCs w:val="24"/>
          <w:lang w:val="sr-Cyrl-RS"/>
        </w:rPr>
        <w:t xml:space="preserve">а </w:t>
      </w:r>
      <w:r w:rsidR="008E551E">
        <w:rPr>
          <w:rFonts w:cstheme="minorHAnsi"/>
          <w:sz w:val="24"/>
          <w:szCs w:val="24"/>
          <w:lang w:val="sr-Cyrl-RS"/>
        </w:rPr>
        <w:t>ј</w:t>
      </w:r>
      <w:r w:rsidR="00C96815">
        <w:rPr>
          <w:rFonts w:cstheme="minorHAnsi"/>
          <w:sz w:val="24"/>
          <w:szCs w:val="24"/>
          <w:lang w:val="sr-Cyrl-RS"/>
        </w:rPr>
        <w:t>е тенденција све активнијег учешћа студената у електронској настави. На једном броју факултета несметано се одвијају и вежбе и спроводе колоквијуми, организовани у електронској форми</w:t>
      </w:r>
      <w:r w:rsidR="008173F2">
        <w:rPr>
          <w:rFonts w:cstheme="minorHAnsi"/>
          <w:sz w:val="24"/>
          <w:szCs w:val="24"/>
          <w:lang w:val="sr-Cyrl-RS"/>
        </w:rPr>
        <w:t xml:space="preserve"> (исто важи и за консултације студената са </w:t>
      </w:r>
      <w:r w:rsidR="00342D89">
        <w:rPr>
          <w:rFonts w:cstheme="minorHAnsi"/>
          <w:sz w:val="24"/>
          <w:szCs w:val="24"/>
          <w:lang w:val="sr-Cyrl-RS"/>
        </w:rPr>
        <w:t xml:space="preserve"> </w:t>
      </w:r>
      <w:r w:rsidR="008173F2">
        <w:rPr>
          <w:rFonts w:cstheme="minorHAnsi"/>
          <w:sz w:val="24"/>
          <w:szCs w:val="24"/>
          <w:lang w:val="sr-Cyrl-RS"/>
        </w:rPr>
        <w:t>наставницима)</w:t>
      </w:r>
      <w:r w:rsidR="00C96815">
        <w:rPr>
          <w:rFonts w:cstheme="minorHAnsi"/>
          <w:sz w:val="24"/>
          <w:szCs w:val="24"/>
          <w:lang w:val="sr-Cyrl-RS"/>
        </w:rPr>
        <w:t xml:space="preserve">. </w:t>
      </w:r>
      <w:r w:rsidR="00CA2202">
        <w:rPr>
          <w:rFonts w:cstheme="minorHAnsi"/>
          <w:sz w:val="24"/>
          <w:szCs w:val="24"/>
          <w:lang w:val="sr-Cyrl-RS"/>
        </w:rPr>
        <w:t>Према извештају једног од факултета, „</w:t>
      </w:r>
      <w:r w:rsidR="00CA2202">
        <w:rPr>
          <w:rFonts w:ascii="CIDFont+F1" w:hAnsi="CIDFont+F1" w:cs="CIDFont+F1"/>
          <w:sz w:val="24"/>
          <w:szCs w:val="24"/>
          <w:lang w:val="sr-Cyrl-RS"/>
        </w:rPr>
        <w:t>з</w:t>
      </w:r>
      <w:r w:rsidR="00CA2202" w:rsidRPr="00CA2202">
        <w:rPr>
          <w:rFonts w:ascii="CIDFont+F1" w:hAnsi="CIDFont+F1" w:cs="CIDFont+F1"/>
          <w:sz w:val="24"/>
          <w:szCs w:val="24"/>
          <w:lang w:val="sr-Cyrl-RS"/>
        </w:rPr>
        <w:t>бог интересовања будућих студената организована је беслатна припремна настава за</w:t>
      </w:r>
      <w:r w:rsidR="00CA2202">
        <w:rPr>
          <w:rFonts w:ascii="CIDFont+F1" w:hAnsi="CIDFont+F1" w:cs="CIDFont+F1"/>
          <w:sz w:val="24"/>
          <w:szCs w:val="24"/>
          <w:lang w:val="sr-Cyrl-RS"/>
        </w:rPr>
        <w:t xml:space="preserve"> </w:t>
      </w:r>
      <w:r w:rsidR="00CA2202" w:rsidRPr="00CA2202">
        <w:rPr>
          <w:rFonts w:ascii="CIDFont+F1" w:hAnsi="CIDFont+F1" w:cs="CIDFont+F1"/>
          <w:sz w:val="24"/>
          <w:szCs w:val="24"/>
          <w:lang w:val="sr-Cyrl-RS"/>
        </w:rPr>
        <w:t>пријемни испит</w:t>
      </w:r>
      <w:r w:rsidR="00CA2202">
        <w:rPr>
          <w:rFonts w:ascii="CIDFont+F1" w:hAnsi="CIDFont+F1" w:cs="CIDFont+F1"/>
          <w:sz w:val="24"/>
          <w:szCs w:val="24"/>
          <w:lang w:val="sr-Cyrl-RS"/>
        </w:rPr>
        <w:t>“ у електронској форми (припремну наставу, чији је први термин заказан за 11. април, спроводиће асистенти).</w:t>
      </w:r>
    </w:p>
    <w:p w14:paraId="66C5DF8F" w14:textId="5EDB8D66" w:rsidR="00C96815" w:rsidRPr="00CA2202" w:rsidRDefault="00C96815" w:rsidP="008173F2">
      <w:pPr>
        <w:spacing w:after="0"/>
        <w:ind w:firstLine="720"/>
        <w:contextualSpacing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Cyrl-RS"/>
        </w:rPr>
        <w:t xml:space="preserve">С друге стране, на појединим факултетима </w:t>
      </w:r>
      <w:r>
        <w:rPr>
          <w:sz w:val="24"/>
          <w:szCs w:val="24"/>
          <w:lang w:val="sr-Cyrl-RS"/>
        </w:rPr>
        <w:t>о</w:t>
      </w:r>
      <w:r w:rsidRPr="00C96815">
        <w:rPr>
          <w:sz w:val="24"/>
          <w:szCs w:val="24"/>
          <w:lang w:val="sr-Cyrl-RS"/>
        </w:rPr>
        <w:t xml:space="preserve">стваривање </w:t>
      </w:r>
      <w:r>
        <w:rPr>
          <w:sz w:val="24"/>
          <w:szCs w:val="24"/>
          <w:lang w:val="sr-Cyrl-RS"/>
        </w:rPr>
        <w:t xml:space="preserve">ЕСПБ бодова </w:t>
      </w:r>
      <w:r w:rsidRPr="00C96815">
        <w:rPr>
          <w:sz w:val="24"/>
          <w:szCs w:val="24"/>
          <w:lang w:val="sr-Cyrl-RS"/>
        </w:rPr>
        <w:t>на неким предиспитним обавезама</w:t>
      </w:r>
      <w:r>
        <w:rPr>
          <w:sz w:val="24"/>
          <w:szCs w:val="24"/>
          <w:lang w:val="sr-Cyrl-RS"/>
        </w:rPr>
        <w:t xml:space="preserve"> (првенствено се мисли на лабораторијске вежбе)</w:t>
      </w:r>
      <w:r w:rsidRPr="00C96815">
        <w:rPr>
          <w:sz w:val="24"/>
          <w:szCs w:val="24"/>
          <w:lang w:val="sr-Cyrl-RS"/>
        </w:rPr>
        <w:t xml:space="preserve"> је отежано </w:t>
      </w:r>
      <w:r>
        <w:rPr>
          <w:sz w:val="24"/>
          <w:szCs w:val="24"/>
          <w:lang w:val="sr-Cyrl-RS"/>
        </w:rPr>
        <w:t>или</w:t>
      </w:r>
      <w:r w:rsidRPr="00C96815">
        <w:rPr>
          <w:sz w:val="24"/>
          <w:szCs w:val="24"/>
          <w:lang w:val="sr-Cyrl-RS"/>
        </w:rPr>
        <w:t xml:space="preserve"> онемогуће</w:t>
      </w:r>
      <w:r>
        <w:rPr>
          <w:sz w:val="24"/>
          <w:szCs w:val="24"/>
          <w:lang w:val="sr-Cyrl-RS"/>
        </w:rPr>
        <w:t>но.</w:t>
      </w:r>
      <w:r w:rsidR="00342D89">
        <w:rPr>
          <w:sz w:val="24"/>
          <w:szCs w:val="24"/>
          <w:lang w:val="sr-Cyrl-RS"/>
        </w:rPr>
        <w:t xml:space="preserve"> Исто важи и за практичну наставу студената Медицинског факулета.</w:t>
      </w:r>
      <w:r w:rsidR="008173F2">
        <w:rPr>
          <w:sz w:val="24"/>
          <w:szCs w:val="24"/>
          <w:lang w:val="sr-Cyrl-RS"/>
        </w:rPr>
        <w:t xml:space="preserve"> </w:t>
      </w:r>
      <w:r w:rsidR="00342D89">
        <w:rPr>
          <w:sz w:val="24"/>
          <w:szCs w:val="24"/>
          <w:lang w:val="sr-Cyrl-RS"/>
        </w:rPr>
        <w:t xml:space="preserve">Уз то, за наставнике и сараднике тог факултета који су ангажовани на клиничким предметима не важи примена правила о раду од куће, пошто </w:t>
      </w:r>
      <w:r w:rsidR="008E551E">
        <w:rPr>
          <w:sz w:val="24"/>
          <w:szCs w:val="24"/>
          <w:lang w:val="sr-Cyrl-RS"/>
        </w:rPr>
        <w:t>они</w:t>
      </w:r>
      <w:r w:rsidR="00342D89">
        <w:rPr>
          <w:sz w:val="24"/>
          <w:szCs w:val="24"/>
          <w:lang w:val="sr-Cyrl-RS"/>
        </w:rPr>
        <w:t xml:space="preserve"> имају уведену радну обавезу, у складу са одлуком Министарством здравља.</w:t>
      </w:r>
    </w:p>
    <w:p w14:paraId="709EA828" w14:textId="77777777" w:rsidR="00242ACE" w:rsidRDefault="00C96815" w:rsidP="00CA2202">
      <w:pPr>
        <w:spacing w:after="0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На једном броју установа у саставу Универзитета постоје објективне тешкоће у одржавању објеката (зграда), с обзиром да лица која раде на тим пословима најчешће имају пребивалиште на адресама које се налазе далеко од седишта установа. У условима укинутог јавног превоза</w:t>
      </w:r>
      <w:r w:rsidR="008173F2">
        <w:rPr>
          <w:rFonts w:cstheme="minorHAnsi"/>
          <w:sz w:val="24"/>
          <w:szCs w:val="24"/>
          <w:lang w:val="sr-Cyrl-RS"/>
        </w:rPr>
        <w:t xml:space="preserve"> и уведеног ограниченог полицијског часа</w:t>
      </w:r>
      <w:r>
        <w:rPr>
          <w:rFonts w:cstheme="minorHAnsi"/>
          <w:sz w:val="24"/>
          <w:szCs w:val="24"/>
          <w:lang w:val="sr-Cyrl-RS"/>
        </w:rPr>
        <w:t>, ово представља озбиљан проблем</w:t>
      </w:r>
      <w:r w:rsidR="00342D89">
        <w:rPr>
          <w:rFonts w:cstheme="minorHAnsi"/>
          <w:sz w:val="24"/>
          <w:szCs w:val="24"/>
          <w:lang w:val="sr-Cyrl-RS"/>
        </w:rPr>
        <w:t xml:space="preserve"> (један број факултета има </w:t>
      </w:r>
      <w:r w:rsidR="008E551E">
        <w:rPr>
          <w:rFonts w:cstheme="minorHAnsi"/>
          <w:sz w:val="24"/>
          <w:szCs w:val="24"/>
          <w:lang w:val="sr-Cyrl-RS"/>
        </w:rPr>
        <w:t xml:space="preserve">тешкоћа </w:t>
      </w:r>
      <w:r w:rsidR="00342D89">
        <w:rPr>
          <w:rFonts w:cstheme="minorHAnsi"/>
          <w:sz w:val="24"/>
          <w:szCs w:val="24"/>
          <w:lang w:val="sr-Cyrl-RS"/>
        </w:rPr>
        <w:t>са прибављањем заштитних хигијенских средстава).</w:t>
      </w:r>
      <w:r w:rsidR="00242ACE">
        <w:rPr>
          <w:rFonts w:cstheme="minorHAnsi"/>
          <w:sz w:val="24"/>
          <w:szCs w:val="24"/>
          <w:lang w:val="sr-Cyrl-RS"/>
        </w:rPr>
        <w:t xml:space="preserve"> </w:t>
      </w:r>
    </w:p>
    <w:p w14:paraId="5D76D0A0" w14:textId="77D6FCF4" w:rsidR="005C5757" w:rsidRDefault="008173F2" w:rsidP="008173F2">
      <w:pPr>
        <w:spacing w:after="0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Поред тога, одржавање рачунарских центара и лабораторија веома је отежано, због потребе физичког присуства (макар у форми дежурства) </w:t>
      </w:r>
      <w:r w:rsidR="004255C6">
        <w:rPr>
          <w:rFonts w:cstheme="minorHAnsi"/>
          <w:sz w:val="24"/>
          <w:szCs w:val="24"/>
          <w:lang w:val="sr-Cyrl-RS"/>
        </w:rPr>
        <w:t>једног</w:t>
      </w:r>
      <w:r>
        <w:rPr>
          <w:rFonts w:cstheme="minorHAnsi"/>
          <w:sz w:val="24"/>
          <w:szCs w:val="24"/>
          <w:lang w:val="sr-Cyrl-RS"/>
        </w:rPr>
        <w:t xml:space="preserve"> броја лица која се не налазе на списку за слободно кретање у околностима ванредног стања.</w:t>
      </w:r>
      <w:r w:rsidR="00342D89">
        <w:rPr>
          <w:rFonts w:cstheme="minorHAnsi"/>
          <w:sz w:val="24"/>
          <w:szCs w:val="24"/>
          <w:lang w:val="sr-Cyrl-RS"/>
        </w:rPr>
        <w:t xml:space="preserve"> </w:t>
      </w:r>
      <w:r w:rsidR="00C96815">
        <w:rPr>
          <w:rFonts w:cstheme="minorHAnsi"/>
          <w:sz w:val="24"/>
          <w:szCs w:val="24"/>
          <w:lang w:val="sr-Cyrl-RS"/>
        </w:rPr>
        <w:t xml:space="preserve">Из наведеног разлога, </w:t>
      </w:r>
      <w:r>
        <w:rPr>
          <w:rFonts w:cstheme="minorHAnsi"/>
          <w:sz w:val="24"/>
          <w:szCs w:val="24"/>
          <w:lang w:val="sr-Cyrl-RS"/>
        </w:rPr>
        <w:t xml:space="preserve">факултети, посредством </w:t>
      </w:r>
      <w:r w:rsidR="00C96815">
        <w:rPr>
          <w:rFonts w:cstheme="minorHAnsi"/>
          <w:sz w:val="24"/>
          <w:szCs w:val="24"/>
          <w:lang w:val="sr-Cyrl-RS"/>
        </w:rPr>
        <w:t>Универзитет</w:t>
      </w:r>
      <w:r>
        <w:rPr>
          <w:rFonts w:cstheme="minorHAnsi"/>
          <w:sz w:val="24"/>
          <w:szCs w:val="24"/>
          <w:lang w:val="sr-Cyrl-RS"/>
        </w:rPr>
        <w:t>а,</w:t>
      </w:r>
      <w:r w:rsidR="00C96815">
        <w:rPr>
          <w:rFonts w:cstheme="minorHAnsi"/>
          <w:sz w:val="24"/>
          <w:szCs w:val="24"/>
          <w:lang w:val="sr-Cyrl-RS"/>
        </w:rPr>
        <w:t xml:space="preserve"> континуирано указуј</w:t>
      </w:r>
      <w:r>
        <w:rPr>
          <w:rFonts w:cstheme="minorHAnsi"/>
          <w:sz w:val="24"/>
          <w:szCs w:val="24"/>
          <w:lang w:val="sr-Cyrl-RS"/>
        </w:rPr>
        <w:t>у</w:t>
      </w:r>
      <w:r w:rsidR="00C96815">
        <w:rPr>
          <w:rFonts w:cstheme="minorHAnsi"/>
          <w:sz w:val="24"/>
          <w:szCs w:val="24"/>
          <w:lang w:val="sr-Cyrl-RS"/>
        </w:rPr>
        <w:t xml:space="preserve"> на </w:t>
      </w:r>
      <w:r w:rsidRPr="00CA2202">
        <w:rPr>
          <w:rFonts w:cstheme="minorHAnsi"/>
          <w:b/>
          <w:bCs/>
          <w:sz w:val="24"/>
          <w:szCs w:val="24"/>
          <w:lang w:val="sr-Cyrl-RS"/>
        </w:rPr>
        <w:t>потребу проширења списка лица којима би било омогућено слободно кретање и током трајања полицијског часа</w:t>
      </w:r>
      <w:r>
        <w:rPr>
          <w:rFonts w:cstheme="minorHAnsi"/>
          <w:sz w:val="24"/>
          <w:szCs w:val="24"/>
          <w:lang w:val="sr-Cyrl-RS"/>
        </w:rPr>
        <w:t xml:space="preserve">. </w:t>
      </w:r>
      <w:r w:rsidR="00C96815">
        <w:rPr>
          <w:rFonts w:cstheme="minorHAnsi"/>
          <w:sz w:val="24"/>
          <w:szCs w:val="24"/>
          <w:lang w:val="sr-Cyrl-RS"/>
        </w:rPr>
        <w:t>У сврху решавања овог проблема, деканима и директорима прослеђена је молба ректорке за достављање проширеног списка</w:t>
      </w:r>
      <w:r>
        <w:rPr>
          <w:rFonts w:cstheme="minorHAnsi"/>
          <w:sz w:val="24"/>
          <w:szCs w:val="24"/>
          <w:lang w:val="sr-Cyrl-RS"/>
        </w:rPr>
        <w:t xml:space="preserve"> ових</w:t>
      </w:r>
      <w:r w:rsidR="00C96815">
        <w:rPr>
          <w:rFonts w:cstheme="minorHAnsi"/>
          <w:sz w:val="24"/>
          <w:szCs w:val="24"/>
          <w:lang w:val="sr-Cyrl-RS"/>
        </w:rPr>
        <w:t xml:space="preserve"> лица. Прибављени подаци (који се односе на још највише два додатна лица по факултету и институту) прослеђени су Министарству просвете, науке и технолошког развоја, у сврху што бржег омогућивања проширења наведеног списка.</w:t>
      </w:r>
    </w:p>
    <w:p w14:paraId="5BA56D25" w14:textId="57BC9FB6" w:rsidR="00342D89" w:rsidRDefault="00CA2202" w:rsidP="00CA2202">
      <w:pPr>
        <w:spacing w:after="0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На неким факултетима одржане су ванредне електронске седнице наставно-научног већа, као и деканских колегијума.</w:t>
      </w:r>
      <w:r w:rsidR="00342D89">
        <w:rPr>
          <w:rFonts w:cstheme="minorHAnsi"/>
          <w:sz w:val="24"/>
          <w:szCs w:val="24"/>
          <w:lang w:val="sr-Cyrl-RS"/>
        </w:rPr>
        <w:t xml:space="preserve"> На факултетима са већим бројем наставника постоји објективни проблем у омогућавању одржавања електронских седница наставно-научног већа и изборног већа.</w:t>
      </w:r>
      <w:r w:rsidR="00D74768">
        <w:rPr>
          <w:rFonts w:cstheme="minorHAnsi"/>
          <w:sz w:val="24"/>
          <w:szCs w:val="24"/>
          <w:lang w:val="sr-Cyrl-RS"/>
        </w:rPr>
        <w:t xml:space="preserve"> </w:t>
      </w:r>
      <w:r w:rsidR="00342D89">
        <w:rPr>
          <w:rFonts w:cstheme="minorHAnsi"/>
          <w:sz w:val="24"/>
          <w:szCs w:val="24"/>
          <w:lang w:val="sr-Cyrl-RS"/>
        </w:rPr>
        <w:t xml:space="preserve">На бројним факултетима ради се на припреми материјала за акредитацију установа и студијских програма. Студенти и други корисници Интернет страница факултета и Универзитета редовно су обавештавани о функционисању током </w:t>
      </w:r>
      <w:r w:rsidR="00342D89">
        <w:rPr>
          <w:rFonts w:cstheme="minorHAnsi"/>
          <w:sz w:val="24"/>
          <w:szCs w:val="24"/>
          <w:lang w:val="sr-Cyrl-RS"/>
        </w:rPr>
        <w:lastRenderedPageBreak/>
        <w:t>ванредног стања. Научни рад обавља се путем писања научних радова и припрем</w:t>
      </w:r>
      <w:r w:rsidR="00D74768">
        <w:rPr>
          <w:rFonts w:cstheme="minorHAnsi"/>
          <w:sz w:val="24"/>
          <w:szCs w:val="24"/>
          <w:lang w:val="sr-Cyrl-RS"/>
        </w:rPr>
        <w:t>ања</w:t>
      </w:r>
      <w:r w:rsidR="003C6B90">
        <w:rPr>
          <w:rFonts w:cstheme="minorHAnsi"/>
          <w:sz w:val="24"/>
          <w:szCs w:val="24"/>
          <w:lang w:val="sr-Cyrl-RS"/>
        </w:rPr>
        <w:t xml:space="preserve"> научно-истраживачких</w:t>
      </w:r>
      <w:r w:rsidR="00342D89">
        <w:rPr>
          <w:rFonts w:cstheme="minorHAnsi"/>
          <w:sz w:val="24"/>
          <w:szCs w:val="24"/>
          <w:lang w:val="sr-Cyrl-RS"/>
        </w:rPr>
        <w:t xml:space="preserve"> пројеката.</w:t>
      </w:r>
    </w:p>
    <w:p w14:paraId="395BE54A" w14:textId="62D34A3E" w:rsidR="005C5757" w:rsidRPr="005C5757" w:rsidRDefault="005C5757" w:rsidP="001033B3">
      <w:pPr>
        <w:spacing w:after="0"/>
        <w:contextualSpacing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</w:r>
      <w:r w:rsidR="00084F22">
        <w:rPr>
          <w:rFonts w:cstheme="minorHAnsi"/>
          <w:sz w:val="24"/>
          <w:szCs w:val="24"/>
          <w:lang w:val="sr-Cyrl-RS"/>
        </w:rPr>
        <w:t>У току наведеног периода одржан</w:t>
      </w:r>
      <w:r w:rsidR="001D2BE8">
        <w:rPr>
          <w:rFonts w:cstheme="minorHAnsi"/>
          <w:sz w:val="24"/>
          <w:szCs w:val="24"/>
          <w:lang w:val="sr-Cyrl-RS"/>
        </w:rPr>
        <w:t>е</w:t>
      </w:r>
      <w:r w:rsidR="00084F22">
        <w:rPr>
          <w:rFonts w:cstheme="minorHAnsi"/>
          <w:sz w:val="24"/>
          <w:szCs w:val="24"/>
          <w:lang w:val="sr-Cyrl-RS"/>
        </w:rPr>
        <w:t xml:space="preserve"> су две редовне електронске седнице Ректорског колегијума.</w:t>
      </w:r>
      <w:r w:rsidR="00C96815">
        <w:rPr>
          <w:rFonts w:cstheme="minorHAnsi"/>
          <w:sz w:val="24"/>
          <w:szCs w:val="24"/>
          <w:lang w:val="sr-Cyrl-RS"/>
        </w:rPr>
        <w:t xml:space="preserve"> Обављене су припреме за одржавање електронске седнице Сената, заказане за среду, 8. април. Члановима Сената упућен је дневни ред седнице, уз пропратне материјале.</w:t>
      </w:r>
      <w:r w:rsidR="00084F22">
        <w:rPr>
          <w:rFonts w:cstheme="minorHAnsi"/>
          <w:sz w:val="24"/>
          <w:szCs w:val="24"/>
          <w:lang w:val="sr-Cyrl-RS"/>
        </w:rPr>
        <w:t xml:space="preserve"> </w:t>
      </w:r>
      <w:r w:rsidR="00C96815">
        <w:rPr>
          <w:rFonts w:cstheme="minorHAnsi"/>
          <w:sz w:val="24"/>
          <w:szCs w:val="24"/>
          <w:lang w:val="sr-Cyrl-RS"/>
        </w:rPr>
        <w:t>Свакодневно</w:t>
      </w:r>
      <w:r w:rsidR="00084F22">
        <w:rPr>
          <w:rFonts w:cstheme="minorHAnsi"/>
          <w:sz w:val="24"/>
          <w:szCs w:val="24"/>
          <w:lang w:val="sr-Cyrl-RS"/>
        </w:rPr>
        <w:t xml:space="preserve"> је обављано </w:t>
      </w:r>
      <w:r w:rsidR="00C96815">
        <w:rPr>
          <w:rFonts w:cstheme="minorHAnsi"/>
          <w:sz w:val="24"/>
          <w:szCs w:val="24"/>
          <w:lang w:val="sr-Cyrl-RS"/>
        </w:rPr>
        <w:t xml:space="preserve">узајамно </w:t>
      </w:r>
      <w:r w:rsidR="00084F22">
        <w:rPr>
          <w:rFonts w:cstheme="minorHAnsi"/>
          <w:sz w:val="24"/>
          <w:szCs w:val="24"/>
          <w:lang w:val="sr-Cyrl-RS"/>
        </w:rPr>
        <w:t xml:space="preserve">консултовање чланова Ректорског колегијума, као и </w:t>
      </w:r>
      <w:r w:rsidR="00C96815">
        <w:rPr>
          <w:rFonts w:cstheme="minorHAnsi"/>
          <w:sz w:val="24"/>
          <w:szCs w:val="24"/>
          <w:lang w:val="sr-Cyrl-RS"/>
        </w:rPr>
        <w:t>њихово консултовање</w:t>
      </w:r>
      <w:r w:rsidR="00084F22">
        <w:rPr>
          <w:rFonts w:cstheme="minorHAnsi"/>
          <w:sz w:val="24"/>
          <w:szCs w:val="24"/>
          <w:lang w:val="sr-Cyrl-RS"/>
        </w:rPr>
        <w:t xml:space="preserve"> са деканима факултета и директорима института</w:t>
      </w:r>
      <w:r w:rsidR="00C96815">
        <w:rPr>
          <w:rFonts w:cstheme="minorHAnsi"/>
          <w:sz w:val="24"/>
          <w:szCs w:val="24"/>
          <w:lang w:val="sr-Cyrl-RS"/>
        </w:rPr>
        <w:t xml:space="preserve"> и председницима универзитетских органа и тела,</w:t>
      </w:r>
      <w:r w:rsidR="00084F22">
        <w:rPr>
          <w:rFonts w:cstheme="minorHAnsi"/>
          <w:sz w:val="24"/>
          <w:szCs w:val="24"/>
          <w:lang w:val="sr-Cyrl-RS"/>
        </w:rPr>
        <w:t xml:space="preserve"> путем телефона и електронске поште.</w:t>
      </w:r>
    </w:p>
    <w:p w14:paraId="75D2A07D" w14:textId="77777777" w:rsidR="005C5757" w:rsidRPr="00C96815" w:rsidRDefault="005C5757" w:rsidP="001033B3">
      <w:pPr>
        <w:spacing w:after="0"/>
        <w:contextualSpacing/>
        <w:jc w:val="both"/>
        <w:rPr>
          <w:rFonts w:cstheme="minorHAnsi"/>
          <w:sz w:val="24"/>
          <w:szCs w:val="24"/>
          <w:lang w:val="sr-Cyrl-RS"/>
        </w:rPr>
      </w:pPr>
    </w:p>
    <w:p w14:paraId="58D75176" w14:textId="575D1374" w:rsidR="00AB4EF2" w:rsidRPr="000F2F18" w:rsidRDefault="00AB4EF2" w:rsidP="00AB4EF2">
      <w:pPr>
        <w:spacing w:after="0"/>
        <w:contextualSpacing/>
        <w:rPr>
          <w:rFonts w:cstheme="minorHAnsi"/>
          <w:sz w:val="24"/>
          <w:szCs w:val="24"/>
          <w:lang w:val="sr-Cyrl-RS"/>
        </w:rPr>
      </w:pPr>
    </w:p>
    <w:p w14:paraId="767EAAED" w14:textId="506A4034" w:rsidR="00AB4EF2" w:rsidRPr="009B0766" w:rsidRDefault="00020FCA" w:rsidP="009B0766">
      <w:pPr>
        <w:spacing w:after="0"/>
        <w:contextualSpacing/>
        <w:rPr>
          <w:rFonts w:cstheme="minorHAnsi"/>
          <w:sz w:val="24"/>
          <w:szCs w:val="24"/>
          <w:lang w:val="sr-Cyrl-RS"/>
        </w:rPr>
      </w:pPr>
      <w:bookmarkStart w:id="0" w:name="_Hlk36204611"/>
      <w:r w:rsidRPr="009B0766">
        <w:rPr>
          <w:rFonts w:cstheme="minorHAnsi"/>
          <w:sz w:val="24"/>
          <w:szCs w:val="24"/>
          <w:lang w:val="sr-Cyrl-RS"/>
        </w:rPr>
        <w:t xml:space="preserve">У Београду, </w:t>
      </w:r>
      <w:r w:rsidR="009C12C5">
        <w:rPr>
          <w:rFonts w:cstheme="minorHAnsi"/>
          <w:sz w:val="24"/>
          <w:szCs w:val="24"/>
          <w:lang w:val="sr-Cyrl-RS"/>
        </w:rPr>
        <w:t>3</w:t>
      </w:r>
      <w:bookmarkStart w:id="1" w:name="_GoBack"/>
      <w:bookmarkEnd w:id="1"/>
      <w:r w:rsidRPr="009B0766">
        <w:rPr>
          <w:rFonts w:cstheme="minorHAnsi"/>
          <w:sz w:val="24"/>
          <w:szCs w:val="24"/>
          <w:lang w:val="sr-Cyrl-RS"/>
        </w:rPr>
        <w:t xml:space="preserve">. </w:t>
      </w:r>
      <w:r w:rsidR="005C5757">
        <w:rPr>
          <w:rFonts w:cstheme="minorHAnsi"/>
          <w:sz w:val="24"/>
          <w:szCs w:val="24"/>
          <w:lang w:val="sr-Cyrl-RS"/>
        </w:rPr>
        <w:t>априла</w:t>
      </w:r>
      <w:r w:rsidRPr="009B0766">
        <w:rPr>
          <w:rFonts w:cstheme="minorHAnsi"/>
          <w:sz w:val="24"/>
          <w:szCs w:val="24"/>
          <w:lang w:val="sr-Cyrl-RS"/>
        </w:rPr>
        <w:t xml:space="preserve"> 2020. годин</w:t>
      </w:r>
      <w:r w:rsidR="00C96815">
        <w:rPr>
          <w:rFonts w:cstheme="minorHAnsi"/>
          <w:sz w:val="24"/>
          <w:szCs w:val="24"/>
          <w:lang w:val="sr-Cyrl-RS"/>
        </w:rPr>
        <w:t>е</w:t>
      </w:r>
    </w:p>
    <w:p w14:paraId="1034E185" w14:textId="57BC5C65" w:rsidR="00AB4EF2" w:rsidRPr="009B0766" w:rsidRDefault="00AB4EF2" w:rsidP="00AB4EF2">
      <w:pPr>
        <w:spacing w:after="0"/>
        <w:contextualSpacing/>
        <w:rPr>
          <w:rFonts w:cstheme="minorHAnsi"/>
          <w:sz w:val="24"/>
          <w:szCs w:val="24"/>
          <w:lang w:val="sr-Latn-RS"/>
        </w:rPr>
      </w:pPr>
    </w:p>
    <w:p w14:paraId="30387DC6" w14:textId="5D62A782" w:rsidR="00AB4EF2" w:rsidRPr="009B0766" w:rsidRDefault="00AB4EF2" w:rsidP="00020FCA">
      <w:pPr>
        <w:spacing w:after="0"/>
        <w:contextualSpacing/>
        <w:jc w:val="right"/>
        <w:rPr>
          <w:rFonts w:cstheme="minorHAnsi"/>
          <w:sz w:val="24"/>
          <w:szCs w:val="24"/>
          <w:lang w:val="sr-Cyrl-RS"/>
        </w:rPr>
      </w:pPr>
      <w:r w:rsidRPr="009B0766">
        <w:rPr>
          <w:rFonts w:cstheme="minorHAnsi"/>
          <w:sz w:val="24"/>
          <w:szCs w:val="24"/>
          <w:lang w:val="sr-Cyrl-RS"/>
        </w:rPr>
        <w:t>др Владимир Микић</w:t>
      </w:r>
    </w:p>
    <w:p w14:paraId="7031678E" w14:textId="36AD44E3" w:rsidR="00AB4EF2" w:rsidRPr="009B0766" w:rsidRDefault="00AB4EF2" w:rsidP="00020FCA">
      <w:pPr>
        <w:spacing w:after="0"/>
        <w:contextualSpacing/>
        <w:jc w:val="right"/>
        <w:rPr>
          <w:rFonts w:cstheme="minorHAnsi"/>
          <w:sz w:val="24"/>
          <w:szCs w:val="24"/>
          <w:lang w:val="sr-Cyrl-RS"/>
        </w:rPr>
      </w:pPr>
      <w:r w:rsidRPr="009B0766">
        <w:rPr>
          <w:rFonts w:cstheme="minorHAnsi"/>
          <w:sz w:val="24"/>
          <w:szCs w:val="24"/>
          <w:lang w:val="sr-Cyrl-RS"/>
        </w:rPr>
        <w:t>в. д. генерални секретар</w:t>
      </w:r>
      <w:bookmarkEnd w:id="0"/>
    </w:p>
    <w:sectPr w:rsidR="00AB4EF2" w:rsidRPr="009B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F2"/>
    <w:rsid w:val="00020FCA"/>
    <w:rsid w:val="00084F22"/>
    <w:rsid w:val="000F2F18"/>
    <w:rsid w:val="001033B3"/>
    <w:rsid w:val="00121627"/>
    <w:rsid w:val="001D2BE8"/>
    <w:rsid w:val="001F3928"/>
    <w:rsid w:val="00242ACE"/>
    <w:rsid w:val="00342D89"/>
    <w:rsid w:val="003C6B90"/>
    <w:rsid w:val="004255C6"/>
    <w:rsid w:val="0048692C"/>
    <w:rsid w:val="004A0D59"/>
    <w:rsid w:val="004A11A3"/>
    <w:rsid w:val="00523F37"/>
    <w:rsid w:val="00543945"/>
    <w:rsid w:val="005C5757"/>
    <w:rsid w:val="005D1CD0"/>
    <w:rsid w:val="005D4CEF"/>
    <w:rsid w:val="006377C9"/>
    <w:rsid w:val="008173F2"/>
    <w:rsid w:val="008E0E39"/>
    <w:rsid w:val="008E551E"/>
    <w:rsid w:val="009810E1"/>
    <w:rsid w:val="009B0766"/>
    <w:rsid w:val="009C12C5"/>
    <w:rsid w:val="00AB4EF2"/>
    <w:rsid w:val="00AC74F3"/>
    <w:rsid w:val="00C96815"/>
    <w:rsid w:val="00CA2202"/>
    <w:rsid w:val="00CA6E10"/>
    <w:rsid w:val="00CE26DE"/>
    <w:rsid w:val="00D74768"/>
    <w:rsid w:val="00E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3F7A"/>
  <w15:chartTrackingRefBased/>
  <w15:docId w15:val="{0850942F-2608-4675-B85F-8193F7AE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C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vladimir</dc:creator>
  <cp:keywords/>
  <dc:description/>
  <cp:lastModifiedBy>hp vladimir</cp:lastModifiedBy>
  <cp:revision>25</cp:revision>
  <dcterms:created xsi:type="dcterms:W3CDTF">2020-03-27T09:39:00Z</dcterms:created>
  <dcterms:modified xsi:type="dcterms:W3CDTF">2020-04-03T10:54:00Z</dcterms:modified>
</cp:coreProperties>
</file>