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99" w:rsidRPr="007D7299" w:rsidRDefault="007D7299" w:rsidP="007D7299">
      <w:pPr>
        <w:rPr>
          <w:lang w:val="it-IT"/>
        </w:rPr>
      </w:pPr>
    </w:p>
    <w:p w:rsidR="000023C2" w:rsidRDefault="007D7299" w:rsidP="007D7299">
      <w:pPr>
        <w:autoSpaceDE w:val="0"/>
        <w:jc w:val="center"/>
        <w:rPr>
          <w:rFonts w:ascii="Arial" w:hAnsi="Arial" w:cs="Arial"/>
          <w:b/>
          <w:u w:val="single"/>
          <w:lang w:val="sr-Latn-RS"/>
        </w:rPr>
      </w:pPr>
      <w:r w:rsidRPr="00987061">
        <w:rPr>
          <w:rFonts w:ascii="Arial" w:hAnsi="Arial" w:cs="Arial"/>
          <w:b/>
          <w:lang w:val="sr-Latn-RS"/>
        </w:rPr>
        <w:t xml:space="preserve">KOPAONIK BIZNIS FORUM – </w:t>
      </w:r>
      <w:r w:rsidRPr="00987061">
        <w:rPr>
          <w:rFonts w:ascii="Arial" w:hAnsi="Arial" w:cs="Arial"/>
          <w:b/>
          <w:u w:val="single"/>
          <w:lang w:val="sr-Latn-RS"/>
        </w:rPr>
        <w:t>PANEL 2:</w:t>
      </w:r>
      <w:r w:rsidR="000023C2">
        <w:rPr>
          <w:rFonts w:ascii="Arial" w:hAnsi="Arial" w:cs="Arial"/>
          <w:b/>
          <w:u w:val="single"/>
          <w:lang w:val="sr-Latn-RS"/>
        </w:rPr>
        <w:t xml:space="preserve"> KA EKSPONENCIJALNOM INDUSTRIJSKOM RASTU – INDUSTRIJA 4.0</w:t>
      </w:r>
      <w:r w:rsidRPr="00987061">
        <w:rPr>
          <w:rFonts w:ascii="Arial" w:hAnsi="Arial" w:cs="Arial"/>
          <w:b/>
          <w:u w:val="single"/>
          <w:lang w:val="sr-Latn-RS"/>
        </w:rPr>
        <w:t xml:space="preserve"> </w:t>
      </w:r>
    </w:p>
    <w:p w:rsidR="000023C2" w:rsidRDefault="000023C2" w:rsidP="007D7299">
      <w:pPr>
        <w:autoSpaceDE w:val="0"/>
        <w:jc w:val="center"/>
        <w:rPr>
          <w:rFonts w:ascii="Arial" w:hAnsi="Arial" w:cs="Arial"/>
          <w:b/>
          <w:u w:val="single"/>
          <w:lang w:val="sr-Latn-RS"/>
        </w:rPr>
      </w:pPr>
    </w:p>
    <w:p w:rsidR="007D7299" w:rsidRPr="00987061" w:rsidRDefault="007D7299" w:rsidP="007D7299">
      <w:pPr>
        <w:autoSpaceDE w:val="0"/>
        <w:jc w:val="center"/>
        <w:rPr>
          <w:rFonts w:ascii="Arial" w:hAnsi="Arial" w:cs="Arial"/>
          <w:lang w:val="sr-Latn-RS"/>
        </w:rPr>
      </w:pPr>
    </w:p>
    <w:p w:rsidR="007D7299" w:rsidRDefault="00763438" w:rsidP="007D7299">
      <w:pPr>
        <w:autoSpaceDE w:val="0"/>
        <w:jc w:val="center"/>
        <w:rPr>
          <w:rStyle w:val="Hyperlink"/>
          <w:rFonts w:ascii="Arial" w:hAnsi="Arial" w:cs="Arial"/>
          <w:lang w:val="sr-Latn-RS"/>
        </w:rPr>
      </w:pPr>
      <w:hyperlink r:id="rId8" w:history="1">
        <w:r w:rsidR="007D7299" w:rsidRPr="00987061">
          <w:rPr>
            <w:rStyle w:val="Hyperlink"/>
            <w:rFonts w:ascii="Arial" w:hAnsi="Arial" w:cs="Arial"/>
            <w:lang w:val="sr-Latn-RS"/>
          </w:rPr>
          <w:t>https://www.kopaonikbusinessforum.rs/</w:t>
        </w:r>
      </w:hyperlink>
    </w:p>
    <w:p w:rsidR="000023C2" w:rsidRDefault="000023C2" w:rsidP="007D7299">
      <w:pPr>
        <w:autoSpaceDE w:val="0"/>
        <w:jc w:val="center"/>
        <w:rPr>
          <w:rStyle w:val="Hyperlink"/>
          <w:rFonts w:ascii="Arial" w:hAnsi="Arial" w:cs="Arial"/>
          <w:lang w:val="sr-Latn-RS"/>
        </w:rPr>
      </w:pPr>
    </w:p>
    <w:p w:rsidR="000023C2" w:rsidRPr="00987061" w:rsidRDefault="000023C2" w:rsidP="007D7299">
      <w:pPr>
        <w:autoSpaceDE w:val="0"/>
        <w:jc w:val="center"/>
        <w:rPr>
          <w:rFonts w:ascii="Arial" w:hAnsi="Arial" w:cs="Arial"/>
          <w:lang w:val="sr-Latn-RS"/>
        </w:rPr>
      </w:pPr>
      <w:hyperlink r:id="rId9" w:history="1">
        <w:r w:rsidRPr="007B23C6">
          <w:rPr>
            <w:rStyle w:val="Hyperlink"/>
            <w:rFonts w:ascii="Arial" w:hAnsi="Arial" w:cs="Arial"/>
            <w:lang w:val="sr-Latn-RS"/>
          </w:rPr>
          <w:t>https://www.kopaonikbusinessforum.rs/gallery/photo/view/panel-2-e-mobility--from-linear-to-exponential-industrial-value-chain</w:t>
        </w:r>
      </w:hyperlink>
      <w:r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 </w:t>
      </w:r>
    </w:p>
    <w:p w:rsidR="007D7299" w:rsidRPr="00987061" w:rsidRDefault="007D7299" w:rsidP="007D7299">
      <w:pPr>
        <w:autoSpaceDE w:val="0"/>
        <w:jc w:val="center"/>
        <w:rPr>
          <w:rFonts w:ascii="Arial" w:hAnsi="Arial" w:cs="Arial"/>
          <w:lang w:val="sr-Latn-RS"/>
        </w:rPr>
      </w:pP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</w:p>
    <w:p w:rsidR="007D7299" w:rsidRPr="00987061" w:rsidRDefault="00987061" w:rsidP="007D7299">
      <w:pPr>
        <w:autoSpaceDE w:val="0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0. </w:t>
      </w:r>
      <w:r w:rsidR="007D7299" w:rsidRPr="00987061">
        <w:rPr>
          <w:rFonts w:ascii="Arial" w:hAnsi="Arial" w:cs="Arial"/>
          <w:b/>
          <w:lang w:val="sr-Latn-RS"/>
        </w:rPr>
        <w:t>MITROVIC Radivoje</w:t>
      </w:r>
      <w:r w:rsidR="007D7299" w:rsidRPr="00987061">
        <w:rPr>
          <w:rFonts w:ascii="Arial" w:hAnsi="Arial" w:cs="Arial"/>
          <w:lang w:val="sr-Latn-RS"/>
        </w:rPr>
        <w:t xml:space="preserve">, Dean of FME, Belgrade University, </w:t>
      </w:r>
      <w:r w:rsidR="007D7299" w:rsidRPr="00987061">
        <w:rPr>
          <w:rFonts w:ascii="Arial" w:hAnsi="Arial" w:cs="Arial"/>
          <w:b/>
          <w:u w:val="single"/>
          <w:lang w:val="sr-Latn-RS"/>
        </w:rPr>
        <w:t>Panel Chair</w:t>
      </w:r>
      <w:r w:rsidR="007D7299" w:rsidRPr="00987061">
        <w:rPr>
          <w:rFonts w:ascii="Arial" w:hAnsi="Arial" w:cs="Arial"/>
          <w:lang w:val="sr-Latn-RS"/>
        </w:rPr>
        <w:t xml:space="preserve"> – </w:t>
      </w:r>
      <w:r w:rsidR="007D7299" w:rsidRPr="00987061">
        <w:rPr>
          <w:rFonts w:ascii="Arial" w:hAnsi="Arial" w:cs="Arial"/>
          <w:i/>
          <w:iCs/>
          <w:lang w:val="sr-Latn-RS"/>
        </w:rPr>
        <w:t>Rukovodjenje, najava i zaključi Panela. Centralna tema – Industry 4.0.</w:t>
      </w:r>
      <w:r>
        <w:rPr>
          <w:rFonts w:ascii="Arial" w:hAnsi="Arial" w:cs="Arial"/>
          <w:i/>
          <w:iCs/>
          <w:lang w:val="sr-Latn-RS"/>
        </w:rPr>
        <w:t xml:space="preserve"> </w:t>
      </w: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  <w:r w:rsidRPr="00987061">
        <w:rPr>
          <w:rFonts w:ascii="Arial" w:hAnsi="Arial" w:cs="Arial"/>
          <w:b/>
          <w:lang w:val="sr-Latn-RS"/>
        </w:rPr>
        <w:t>1.</w:t>
      </w:r>
      <w:r w:rsidRPr="00987061">
        <w:rPr>
          <w:rFonts w:ascii="Arial" w:hAnsi="Arial" w:cs="Arial"/>
          <w:lang w:val="sr-Latn-RS"/>
        </w:rPr>
        <w:t xml:space="preserve"> </w:t>
      </w:r>
      <w:r w:rsidRPr="00987061">
        <w:rPr>
          <w:rFonts w:ascii="Arial" w:hAnsi="Arial" w:cs="Arial"/>
          <w:b/>
          <w:lang w:val="sr-Latn-RS"/>
        </w:rPr>
        <w:t>MAJSTOROVIĆ Vidosav</w:t>
      </w:r>
      <w:r w:rsidRPr="00987061">
        <w:rPr>
          <w:rFonts w:ascii="Arial" w:hAnsi="Arial" w:cs="Arial"/>
          <w:lang w:val="sr-Latn-RS"/>
        </w:rPr>
        <w:t xml:space="preserve">, Professor, Faculty of Mechanical Engineering, University of Belgrade – </w:t>
      </w:r>
      <w:r w:rsidRPr="00987061">
        <w:rPr>
          <w:rFonts w:ascii="Arial" w:hAnsi="Arial" w:cs="Arial"/>
          <w:i/>
          <w:iCs/>
          <w:lang w:val="sr-Latn-RS"/>
        </w:rPr>
        <w:t>Aktivnosti MF u oblasti I4.0.</w:t>
      </w:r>
      <w:r w:rsidR="00987061">
        <w:rPr>
          <w:rFonts w:ascii="Arial" w:hAnsi="Arial" w:cs="Arial"/>
          <w:i/>
          <w:iCs/>
          <w:lang w:val="sr-Latn-RS"/>
        </w:rPr>
        <w:t xml:space="preserve"> </w:t>
      </w:r>
    </w:p>
    <w:p w:rsidR="000023C2" w:rsidRDefault="000023C2" w:rsidP="007D7299">
      <w:pPr>
        <w:autoSpaceDE w:val="0"/>
        <w:rPr>
          <w:rFonts w:ascii="Arial" w:hAnsi="Arial" w:cs="Arial"/>
          <w:b/>
          <w:lang w:val="sr-Latn-RS"/>
        </w:rPr>
      </w:pP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  <w:r w:rsidRPr="00987061">
        <w:rPr>
          <w:rFonts w:ascii="Arial" w:hAnsi="Arial" w:cs="Arial"/>
          <w:b/>
          <w:lang w:val="sr-Latn-RS"/>
        </w:rPr>
        <w:t>2.</w:t>
      </w:r>
      <w:r w:rsidRPr="00987061">
        <w:rPr>
          <w:rFonts w:ascii="Arial" w:hAnsi="Arial" w:cs="Arial"/>
          <w:lang w:val="sr-Latn-RS"/>
        </w:rPr>
        <w:t xml:space="preserve"> </w:t>
      </w:r>
      <w:r w:rsidRPr="00987061">
        <w:rPr>
          <w:rFonts w:ascii="Arial" w:hAnsi="Arial" w:cs="Arial"/>
          <w:b/>
          <w:lang w:val="sr-Latn-RS"/>
        </w:rPr>
        <w:t>MIGITKO Aleksei</w:t>
      </w:r>
      <w:r w:rsidRPr="00987061">
        <w:rPr>
          <w:rFonts w:ascii="Arial" w:hAnsi="Arial" w:cs="Arial"/>
          <w:lang w:val="sr-Latn-RS"/>
        </w:rPr>
        <w:t xml:space="preserve">, Co-Founder and CEO, Blinking – </w:t>
      </w:r>
      <w:r w:rsidRPr="00987061">
        <w:rPr>
          <w:rFonts w:ascii="Arial" w:hAnsi="Arial" w:cs="Arial"/>
          <w:i/>
          <w:iCs/>
          <w:lang w:val="sr-Latn-RS"/>
        </w:rPr>
        <w:t>Aspekti I4.0 iz ugla poslovne zajednice.</w:t>
      </w:r>
      <w:r w:rsidRPr="00987061">
        <w:rPr>
          <w:rFonts w:ascii="Arial" w:hAnsi="Arial" w:cs="Arial"/>
          <w:lang w:val="sr-Latn-RS"/>
        </w:rPr>
        <w:t xml:space="preserve"> </w:t>
      </w: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  <w:r w:rsidRPr="00987061">
        <w:rPr>
          <w:rFonts w:ascii="Arial" w:hAnsi="Arial" w:cs="Arial"/>
          <w:b/>
          <w:lang w:val="sr-Latn-RS"/>
        </w:rPr>
        <w:t>3.</w:t>
      </w:r>
      <w:r w:rsidRPr="00987061">
        <w:rPr>
          <w:rFonts w:ascii="Arial" w:hAnsi="Arial" w:cs="Arial"/>
          <w:lang w:val="sr-Latn-RS"/>
        </w:rPr>
        <w:t xml:space="preserve"> </w:t>
      </w:r>
      <w:r w:rsidRPr="00987061">
        <w:rPr>
          <w:rFonts w:ascii="Arial" w:hAnsi="Arial" w:cs="Arial"/>
          <w:b/>
          <w:lang w:val="sr-Latn-RS"/>
        </w:rPr>
        <w:t>POPOVIĆ Vladimir</w:t>
      </w:r>
      <w:r w:rsidRPr="00987061">
        <w:rPr>
          <w:rFonts w:ascii="Arial" w:hAnsi="Arial" w:cs="Arial"/>
          <w:lang w:val="sr-Latn-RS"/>
        </w:rPr>
        <w:t xml:space="preserve">, State Secretary, Ministry of Education, Science and Technological Development, Government of the Republic of Serbia – </w:t>
      </w:r>
      <w:r w:rsidRPr="00987061">
        <w:rPr>
          <w:rFonts w:ascii="Arial" w:hAnsi="Arial" w:cs="Arial"/>
          <w:i/>
          <w:iCs/>
          <w:lang w:val="sr-Latn-RS"/>
        </w:rPr>
        <w:t>Aktivnosti države u oblasti I4.0.</w:t>
      </w:r>
      <w:r w:rsidRPr="00987061">
        <w:rPr>
          <w:rFonts w:ascii="Arial" w:hAnsi="Arial" w:cs="Arial"/>
          <w:lang w:val="sr-Latn-RS"/>
        </w:rPr>
        <w:t xml:space="preserve"> </w:t>
      </w: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</w:p>
    <w:p w:rsidR="007D7299" w:rsidRPr="00987061" w:rsidRDefault="007D7299" w:rsidP="007D7299">
      <w:pPr>
        <w:autoSpaceDE w:val="0"/>
        <w:rPr>
          <w:rFonts w:ascii="Arial" w:hAnsi="Arial" w:cs="Arial"/>
          <w:lang w:val="sr-Latn-RS"/>
        </w:rPr>
      </w:pPr>
      <w:r w:rsidRPr="00987061">
        <w:rPr>
          <w:rFonts w:ascii="Arial" w:hAnsi="Arial" w:cs="Arial"/>
          <w:b/>
          <w:lang w:val="sr-Latn-RS"/>
        </w:rPr>
        <w:t>4.</w:t>
      </w:r>
      <w:r w:rsidR="00B17F77" w:rsidRPr="00987061">
        <w:rPr>
          <w:rFonts w:ascii="Arial" w:hAnsi="Arial" w:cs="Arial"/>
          <w:b/>
          <w:lang w:val="sr-Latn-RS"/>
        </w:rPr>
        <w:t xml:space="preserve"> Milan JEVTIĆ</w:t>
      </w:r>
      <w:r w:rsidR="00B17F77" w:rsidRPr="00987061">
        <w:rPr>
          <w:rFonts w:ascii="Arial" w:hAnsi="Arial" w:cs="Arial"/>
          <w:lang w:val="sr-Latn-RS"/>
        </w:rPr>
        <w:t xml:space="preserve">, </w:t>
      </w:r>
      <w:r w:rsidR="000023C2">
        <w:rPr>
          <w:rFonts w:ascii="Arial" w:hAnsi="Arial" w:cs="Arial"/>
          <w:lang w:val="sr-Latn-RS"/>
        </w:rPr>
        <w:t xml:space="preserve">Saga, </w:t>
      </w:r>
      <w:r w:rsidR="00B17F77" w:rsidRPr="00987061">
        <w:rPr>
          <w:rFonts w:ascii="Arial" w:hAnsi="Arial" w:cs="Arial"/>
          <w:lang w:val="sr-Latn-RS"/>
        </w:rPr>
        <w:t>Direktor divizije softverska rešenja</w:t>
      </w:r>
      <w:r w:rsidRPr="00987061">
        <w:rPr>
          <w:rFonts w:ascii="Arial" w:hAnsi="Arial" w:cs="Arial"/>
          <w:lang w:val="sr-Latn-RS"/>
        </w:rPr>
        <w:t xml:space="preserve"> – </w:t>
      </w:r>
      <w:r w:rsidRPr="00987061">
        <w:rPr>
          <w:rFonts w:ascii="Arial" w:hAnsi="Arial" w:cs="Arial"/>
          <w:i/>
          <w:iCs/>
          <w:lang w:val="sr-Latn-RS"/>
        </w:rPr>
        <w:t>Digitalna transformacija</w:t>
      </w:r>
      <w:r w:rsidRPr="00987061">
        <w:rPr>
          <w:rFonts w:ascii="Arial" w:hAnsi="Arial" w:cs="Arial"/>
          <w:lang w:val="sr-Latn-RS"/>
        </w:rPr>
        <w:t xml:space="preserve"> </w:t>
      </w:r>
      <w:r w:rsidRPr="00987061">
        <w:rPr>
          <w:rFonts w:ascii="Arial" w:hAnsi="Arial" w:cs="Arial"/>
          <w:i/>
          <w:iCs/>
          <w:lang w:val="sr-Latn-RS"/>
        </w:rPr>
        <w:t>privrede.</w:t>
      </w:r>
    </w:p>
    <w:p w:rsidR="007D7299" w:rsidRPr="00987061" w:rsidRDefault="007D7299" w:rsidP="007D7299">
      <w:pPr>
        <w:rPr>
          <w:rFonts w:ascii="Arial" w:hAnsi="Arial" w:cs="Arial"/>
          <w:color w:val="7030A0"/>
          <w:lang w:val="sr-Latn-RS"/>
        </w:rPr>
      </w:pPr>
    </w:p>
    <w:p w:rsidR="00987061" w:rsidRDefault="00987061">
      <w:pPr>
        <w:rPr>
          <w:rFonts w:ascii="Arial" w:hAnsi="Arial" w:cs="Arial"/>
          <w:i/>
          <w:lang w:val="sr-Latn-RS"/>
        </w:rPr>
      </w:pPr>
      <w:r w:rsidRPr="00987061">
        <w:rPr>
          <w:rFonts w:ascii="Arial" w:hAnsi="Arial" w:cs="Arial"/>
          <w:b/>
          <w:lang w:val="sr-Latn-RS"/>
        </w:rPr>
        <w:t xml:space="preserve">5. JARAKOVIĆ Ilija, </w:t>
      </w:r>
      <w:r>
        <w:rPr>
          <w:rFonts w:ascii="Arial" w:hAnsi="Arial" w:cs="Arial"/>
          <w:lang w:val="sr-Latn-RS"/>
        </w:rPr>
        <w:t xml:space="preserve">CEO, Servoteh, Beograd – </w:t>
      </w:r>
      <w:r w:rsidRPr="00987061">
        <w:rPr>
          <w:rFonts w:ascii="Arial" w:hAnsi="Arial" w:cs="Arial"/>
          <w:i/>
          <w:lang w:val="sr-Latn-RS"/>
        </w:rPr>
        <w:t>Digitalizacija SMEs u Srbiji.</w:t>
      </w:r>
      <w:r>
        <w:rPr>
          <w:rFonts w:ascii="Arial" w:hAnsi="Arial" w:cs="Arial"/>
          <w:i/>
          <w:lang w:val="sr-Latn-RS"/>
        </w:rPr>
        <w:t xml:space="preserve"> </w:t>
      </w:r>
    </w:p>
    <w:p w:rsidR="000023C2" w:rsidRDefault="000023C2">
      <w:pPr>
        <w:rPr>
          <w:rFonts w:ascii="Arial" w:hAnsi="Arial" w:cs="Arial"/>
          <w:i/>
          <w:lang w:val="sr-Latn-RS"/>
        </w:rPr>
      </w:pPr>
    </w:p>
    <w:p w:rsidR="00987061" w:rsidRDefault="00987061" w:rsidP="00987061">
      <w:pPr>
        <w:jc w:val="center"/>
        <w:rPr>
          <w:rFonts w:ascii="Arial" w:hAnsi="Arial" w:cs="Arial"/>
          <w:b/>
          <w:u w:val="single"/>
          <w:lang w:val="sr-Latn-RS"/>
        </w:rPr>
      </w:pPr>
      <w:r w:rsidRPr="00987061">
        <w:rPr>
          <w:rFonts w:ascii="Arial" w:hAnsi="Arial" w:cs="Arial"/>
          <w:b/>
          <w:u w:val="single"/>
          <w:lang w:val="sr-Latn-RS"/>
        </w:rPr>
        <w:t>ZAKLJUČ</w:t>
      </w:r>
      <w:r w:rsidR="000023C2">
        <w:rPr>
          <w:rFonts w:ascii="Arial" w:hAnsi="Arial" w:cs="Arial"/>
          <w:b/>
          <w:u w:val="single"/>
          <w:lang w:val="sr-Latn-RS"/>
        </w:rPr>
        <w:t>CI</w:t>
      </w:r>
      <w:r w:rsidRPr="00987061">
        <w:rPr>
          <w:rFonts w:ascii="Arial" w:hAnsi="Arial" w:cs="Arial"/>
          <w:b/>
          <w:u w:val="single"/>
          <w:lang w:val="sr-Latn-RS"/>
        </w:rPr>
        <w:t xml:space="preserve"> PANELA 2.</w:t>
      </w:r>
    </w:p>
    <w:p w:rsidR="00987061" w:rsidRDefault="00987061" w:rsidP="00987061">
      <w:pPr>
        <w:jc w:val="center"/>
        <w:rPr>
          <w:rFonts w:ascii="Arial" w:hAnsi="Arial" w:cs="Arial"/>
          <w:b/>
          <w:u w:val="single"/>
          <w:lang w:val="sr-Latn-RS"/>
        </w:rPr>
      </w:pPr>
    </w:p>
    <w:p w:rsidR="00A934B3" w:rsidRDefault="00A934B3" w:rsidP="00987061">
      <w:pPr>
        <w:rPr>
          <w:rFonts w:ascii="Arial" w:hAnsi="Arial" w:cs="Arial"/>
          <w:lang w:val="sr-Latn-RS"/>
        </w:rPr>
      </w:pPr>
    </w:p>
    <w:p w:rsidR="00A934B3" w:rsidRPr="00A934B3" w:rsidRDefault="007317FB" w:rsidP="00A934B3">
      <w:pPr>
        <w:ind w:firstLine="720"/>
        <w:jc w:val="both"/>
        <w:rPr>
          <w:rFonts w:ascii="Arial" w:hAnsi="Arial" w:cs="Arial"/>
          <w:sz w:val="24"/>
          <w:lang w:val="sr-Latn-CS"/>
        </w:rPr>
      </w:pPr>
      <w:r>
        <w:rPr>
          <w:rFonts w:ascii="Arial" w:hAnsi="Arial" w:cs="Arial"/>
          <w:sz w:val="24"/>
          <w:lang w:val="sr-Latn-RS"/>
        </w:rPr>
        <w:t xml:space="preserve">Na Panelu 2, održanom na Kopaonik biznis forumu, pod nazivom EXPONENTIAL INDUSTRIAL VALUE CHAIN, govorilo se o prilagođavanju srpske ekonomije i privrede savremenim tehnološkim promenama koje donosi nova industrijska revolucija – Industrija 4.0. Na Panelu je zaključeno da se Srbija u procesu primene Industrije 4.0 suočava sa brojnim izazovima, pre svega zbog ograničenog tržišta, razvojnih resursa i višedecenijske devastizacije industrije i negativnog privrednog rasta. Sa druge strane, iskustva koje Srbija može preuzeti od industijskih razvijenih ekonomija, koje zapravo iniciraju dalji razvoj modela Industrija 4.0, mogu se tumačiti kao povoljna okolnost.     </w:t>
      </w:r>
    </w:p>
    <w:p w:rsidR="00A934B3" w:rsidRPr="00A934B3" w:rsidRDefault="00A934B3" w:rsidP="00987061">
      <w:pPr>
        <w:rPr>
          <w:rFonts w:ascii="Arial" w:hAnsi="Arial" w:cs="Arial"/>
          <w:lang w:val="sr-Latn-CS"/>
        </w:rPr>
      </w:pPr>
    </w:p>
    <w:p w:rsidR="00A934B3" w:rsidRPr="00A934B3" w:rsidRDefault="00A934B3" w:rsidP="00A934B3">
      <w:pPr>
        <w:jc w:val="both"/>
        <w:rPr>
          <w:rFonts w:ascii="Arial" w:hAnsi="Arial" w:cs="Arial"/>
          <w:lang w:val="sr-Latn-CS"/>
        </w:rPr>
      </w:pPr>
      <w:r w:rsidRPr="00A934B3">
        <w:rPr>
          <w:rFonts w:ascii="Arial" w:hAnsi="Arial" w:cs="Arial"/>
          <w:sz w:val="24"/>
          <w:lang w:val="sr-Latn-RS"/>
        </w:rPr>
        <w:t xml:space="preserve">1. </w:t>
      </w:r>
      <w:r w:rsidRPr="00A934B3">
        <w:rPr>
          <w:rFonts w:ascii="Arial" w:hAnsi="Arial" w:cs="Arial"/>
          <w:sz w:val="24"/>
          <w:lang w:val="sr-Latn-CS"/>
        </w:rPr>
        <w:t xml:space="preserve">Srpska industrija </w:t>
      </w:r>
      <w:r w:rsidR="007317FB">
        <w:rPr>
          <w:rFonts w:ascii="Arial" w:hAnsi="Arial" w:cs="Arial"/>
          <w:sz w:val="24"/>
          <w:lang w:val="sr-Latn-CS"/>
        </w:rPr>
        <w:t xml:space="preserve">zaključuje se, pre svega </w:t>
      </w:r>
      <w:r w:rsidRPr="00A934B3">
        <w:rPr>
          <w:rFonts w:ascii="Arial" w:hAnsi="Arial" w:cs="Arial"/>
          <w:sz w:val="24"/>
          <w:lang w:val="sr-Latn-CS"/>
        </w:rPr>
        <w:t>mora da intezivira proces modernizacije i izgradnje nove</w:t>
      </w:r>
      <w:r>
        <w:rPr>
          <w:rFonts w:ascii="Arial" w:hAnsi="Arial" w:cs="Arial"/>
          <w:sz w:val="24"/>
          <w:lang w:val="sr-Latn-CS"/>
        </w:rPr>
        <w:t xml:space="preserve"> digitalne</w:t>
      </w:r>
      <w:r w:rsidRPr="00A934B3">
        <w:rPr>
          <w:rFonts w:ascii="Arial" w:hAnsi="Arial" w:cs="Arial"/>
          <w:sz w:val="24"/>
          <w:lang w:val="sr-Latn-CS"/>
        </w:rPr>
        <w:t xml:space="preserve"> industrijske strukture, orjetisane proizvodima više i visoke dodatne vrednosti, što zahteva rezove u tehnološkoj modernizaciji industrije (Industrija 4.0), redizajniranje ekonomske politike i novi institucionalni pristup</w:t>
      </w:r>
      <w:r>
        <w:rPr>
          <w:rFonts w:ascii="Arial" w:hAnsi="Arial" w:cs="Arial"/>
          <w:sz w:val="24"/>
          <w:lang w:val="sr-Latn-CS"/>
        </w:rPr>
        <w:t xml:space="preserve"> zasnovan na Programu Industrija 4.0 za Srbiju</w:t>
      </w:r>
      <w:r w:rsidRPr="00A934B3">
        <w:rPr>
          <w:rFonts w:ascii="Arial" w:hAnsi="Arial" w:cs="Arial"/>
          <w:sz w:val="24"/>
          <w:lang w:val="sr-Latn-CS"/>
        </w:rPr>
        <w:t>.</w:t>
      </w:r>
      <w:r>
        <w:rPr>
          <w:rFonts w:ascii="Arial" w:hAnsi="Arial" w:cs="Arial"/>
          <w:sz w:val="24"/>
          <w:lang w:val="sr-Latn-CS"/>
        </w:rPr>
        <w:t xml:space="preserve"> Ovo predstavlja okvir za Poglavlje 20 u pregovorima za EU.</w:t>
      </w:r>
      <w:r w:rsidRPr="00A934B3">
        <w:rPr>
          <w:rFonts w:ascii="Arial" w:hAnsi="Arial" w:cs="Arial"/>
          <w:lang w:val="sr-Latn-CS"/>
        </w:rPr>
        <w:t xml:space="preserve"> </w:t>
      </w:r>
    </w:p>
    <w:p w:rsidR="00A934B3" w:rsidRDefault="00A934B3" w:rsidP="00A934B3">
      <w:pPr>
        <w:jc w:val="both"/>
        <w:rPr>
          <w:rFonts w:ascii="Arial Narrow" w:hAnsi="Arial Narrow"/>
          <w:sz w:val="24"/>
          <w:lang w:val="sr-Latn-CS"/>
        </w:rPr>
      </w:pPr>
    </w:p>
    <w:p w:rsidR="00A934B3" w:rsidRPr="00A934B3" w:rsidRDefault="00A934B3" w:rsidP="00A934B3">
      <w:pPr>
        <w:jc w:val="both"/>
        <w:rPr>
          <w:rFonts w:ascii="Arial" w:hAnsi="Arial" w:cs="Arial"/>
          <w:sz w:val="24"/>
          <w:lang w:val="sr-Latn-CS"/>
        </w:rPr>
      </w:pPr>
      <w:r w:rsidRPr="00A934B3">
        <w:rPr>
          <w:rFonts w:ascii="Arial" w:hAnsi="Arial" w:cs="Arial"/>
          <w:sz w:val="24"/>
          <w:lang w:val="sr-Latn-CS"/>
        </w:rPr>
        <w:t xml:space="preserve">2. </w:t>
      </w:r>
      <w:r w:rsidR="007317FB">
        <w:rPr>
          <w:rFonts w:ascii="Arial" w:hAnsi="Arial" w:cs="Arial"/>
          <w:sz w:val="24"/>
          <w:lang w:val="sr-Latn-CS"/>
        </w:rPr>
        <w:t>Takođe, m</w:t>
      </w:r>
      <w:r w:rsidRPr="00A934B3">
        <w:rPr>
          <w:rFonts w:ascii="Arial" w:hAnsi="Arial" w:cs="Arial"/>
          <w:sz w:val="24"/>
          <w:lang w:val="sr-Latn-CS"/>
        </w:rPr>
        <w:t xml:space="preserve">akroekonomske i razvojne politike moraju da budu u funkciji modernizacije prerađivačke industrije, čime će podići konkurentnost privrede, povećati ulaganja u istraživanje i razvoj, inovacije i nove tehnologije (softver, Industrija 4.0, veštačka </w:t>
      </w:r>
      <w:r w:rsidRPr="00A934B3">
        <w:rPr>
          <w:rFonts w:ascii="Arial" w:hAnsi="Arial" w:cs="Arial"/>
          <w:sz w:val="24"/>
          <w:lang w:val="sr-Latn-CS"/>
        </w:rPr>
        <w:lastRenderedPageBreak/>
        <w:t>inteligencija), posebno u one industrijske grane koje predstavljaju strateški prioritet</w:t>
      </w:r>
      <w:r>
        <w:rPr>
          <w:rFonts w:ascii="Arial" w:hAnsi="Arial" w:cs="Arial"/>
          <w:sz w:val="24"/>
          <w:lang w:val="sr-Latn-CS"/>
        </w:rPr>
        <w:t xml:space="preserve"> </w:t>
      </w:r>
      <w:r w:rsidR="007317FB">
        <w:rPr>
          <w:rFonts w:ascii="Arial" w:hAnsi="Arial" w:cs="Arial"/>
          <w:sz w:val="24"/>
          <w:lang w:val="sr-Latn-CS"/>
        </w:rPr>
        <w:t xml:space="preserve">kao što su </w:t>
      </w:r>
      <w:r>
        <w:rPr>
          <w:rFonts w:ascii="Arial" w:hAnsi="Arial" w:cs="Arial"/>
          <w:sz w:val="24"/>
          <w:lang w:val="sr-Latn-CS"/>
        </w:rPr>
        <w:t xml:space="preserve">softverska industrija, </w:t>
      </w:r>
      <w:r w:rsidRPr="00A934B3">
        <w:rPr>
          <w:rFonts w:ascii="Arial" w:hAnsi="Arial" w:cs="Arial"/>
          <w:sz w:val="24"/>
          <w:lang w:val="sr-Latn-CS"/>
        </w:rPr>
        <w:t xml:space="preserve">agrokompleks i metalski sektor. </w:t>
      </w:r>
    </w:p>
    <w:p w:rsidR="00A934B3" w:rsidRDefault="00A934B3" w:rsidP="00A934B3">
      <w:pPr>
        <w:jc w:val="both"/>
        <w:rPr>
          <w:rFonts w:ascii="Arial Narrow" w:hAnsi="Arial Narrow"/>
          <w:sz w:val="24"/>
          <w:lang w:val="sr-Latn-CS"/>
        </w:rPr>
      </w:pPr>
    </w:p>
    <w:p w:rsidR="00A934B3" w:rsidRPr="00A934B3" w:rsidRDefault="00A934B3" w:rsidP="00A934B3">
      <w:pPr>
        <w:jc w:val="both"/>
        <w:rPr>
          <w:rFonts w:ascii="Arial" w:hAnsi="Arial" w:cs="Arial"/>
          <w:sz w:val="24"/>
          <w:lang w:val="sr-Latn-CS"/>
        </w:rPr>
      </w:pPr>
      <w:r w:rsidRPr="00A934B3">
        <w:rPr>
          <w:rFonts w:ascii="Arial" w:hAnsi="Arial" w:cs="Arial"/>
          <w:sz w:val="24"/>
          <w:lang w:val="sr-Latn-CS"/>
        </w:rPr>
        <w:t>3. Državne institucije moraju da obezbede novi razvoj obrazovnog sistema orjentisan digitalizaciji i kreativnim tehnologijama, koji će biti osnova strateških industrijskih prioriteta, kao i da permanentno unapređuju podsticajni ambijent za osnivanje novih preduzeća i uvođenje novih tehnologija, da stvore finansijski sektor koji pomaže razvoj i modernizaciju prerađivačke industrije.</w:t>
      </w:r>
    </w:p>
    <w:p w:rsidR="00A934B3" w:rsidRPr="00A934B3" w:rsidRDefault="00A934B3" w:rsidP="00987061">
      <w:pPr>
        <w:rPr>
          <w:rFonts w:ascii="Arial" w:hAnsi="Arial" w:cs="Arial"/>
          <w:lang w:val="sr-Latn-CS"/>
        </w:rPr>
      </w:pPr>
    </w:p>
    <w:p w:rsidR="00A934B3" w:rsidRDefault="00A934B3" w:rsidP="00A934B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B57DC5">
        <w:rPr>
          <w:rFonts w:ascii="Arial" w:hAnsi="Arial" w:cs="Arial"/>
          <w:sz w:val="24"/>
          <w:szCs w:val="24"/>
          <w:lang w:val="sr-Latn-RS"/>
        </w:rPr>
        <w:t xml:space="preserve">4. </w:t>
      </w:r>
      <w:r w:rsidR="007317FB">
        <w:rPr>
          <w:rFonts w:ascii="Arial" w:hAnsi="Arial" w:cs="Arial"/>
          <w:sz w:val="24"/>
          <w:szCs w:val="24"/>
          <w:lang w:val="sr-Latn-RS"/>
        </w:rPr>
        <w:t>Veliku ulogu u svemu imaju o</w:t>
      </w:r>
      <w:r w:rsidRPr="00B57DC5">
        <w:rPr>
          <w:rFonts w:ascii="Arial" w:hAnsi="Arial" w:cs="Arial"/>
          <w:sz w:val="24"/>
          <w:szCs w:val="24"/>
          <w:lang w:val="sr-Latn-CS"/>
        </w:rPr>
        <w:t>brazovni procesi</w:t>
      </w:r>
      <w:r w:rsidR="007317FB">
        <w:rPr>
          <w:rFonts w:ascii="Arial" w:hAnsi="Arial" w:cs="Arial"/>
          <w:sz w:val="24"/>
          <w:szCs w:val="24"/>
          <w:lang w:val="sr-Latn-CS"/>
        </w:rPr>
        <w:t>, koji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 moraju da budu u funkciji </w:t>
      </w:r>
      <w:r w:rsidR="007317FB">
        <w:rPr>
          <w:rFonts w:ascii="Arial" w:hAnsi="Arial" w:cs="Arial"/>
          <w:sz w:val="24"/>
          <w:szCs w:val="24"/>
          <w:lang w:val="sr-Latn-CS"/>
        </w:rPr>
        <w:t>spomenute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 modernizacije. </w:t>
      </w:r>
      <w:r w:rsidR="007317FB">
        <w:rPr>
          <w:rFonts w:ascii="Arial" w:hAnsi="Arial" w:cs="Arial"/>
          <w:sz w:val="24"/>
          <w:szCs w:val="24"/>
          <w:lang w:val="sr-Latn-CS"/>
        </w:rPr>
        <w:t xml:space="preserve">Poslednje dve decenije, 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izgubljena je čitava generacija proizvodnih i tehničkih kadrova, </w:t>
      </w:r>
      <w:r w:rsidR="007317FB">
        <w:rPr>
          <w:rFonts w:ascii="Arial" w:hAnsi="Arial" w:cs="Arial"/>
          <w:sz w:val="24"/>
          <w:szCs w:val="24"/>
          <w:lang w:val="sr-Latn-CS"/>
        </w:rPr>
        <w:t xml:space="preserve">pa je 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kadrovska obnova jedan od prioriteta nove industrijske politike. </w:t>
      </w:r>
      <w:r w:rsidR="007317FB">
        <w:rPr>
          <w:rFonts w:ascii="Arial" w:hAnsi="Arial" w:cs="Arial"/>
          <w:sz w:val="24"/>
          <w:szCs w:val="24"/>
          <w:lang w:val="sr-Latn-CS"/>
        </w:rPr>
        <w:t xml:space="preserve">Pre svega je potrebno 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obrazovati i dokvalifikovati radnike za nove industrije, jer bez obrazovanih ljudi, iskusnih inženjera, tehnologa, tehničara, projektanata, ne može se obnoviti industrijska struktura. </w:t>
      </w:r>
      <w:r w:rsidR="007317FB">
        <w:rPr>
          <w:rFonts w:ascii="Arial" w:hAnsi="Arial" w:cs="Arial"/>
          <w:sz w:val="24"/>
          <w:szCs w:val="24"/>
          <w:lang w:val="sr-Latn-CS"/>
        </w:rPr>
        <w:t xml:space="preserve">Pored toga, </w:t>
      </w:r>
      <w:r w:rsidRPr="00B57DC5">
        <w:rPr>
          <w:rFonts w:ascii="Arial" w:hAnsi="Arial" w:cs="Arial"/>
          <w:sz w:val="24"/>
          <w:szCs w:val="24"/>
          <w:lang w:val="sr-Latn-CS"/>
        </w:rPr>
        <w:t>Srbija je u velikom zaostatku za ulaganjim u istraživanje i razvoj</w:t>
      </w:r>
      <w:r w:rsidR="00081B77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B57DC5">
        <w:rPr>
          <w:rFonts w:ascii="Arial" w:hAnsi="Arial" w:cs="Arial"/>
          <w:sz w:val="24"/>
          <w:szCs w:val="24"/>
          <w:lang w:val="sr-Latn-CS"/>
        </w:rPr>
        <w:t>ispod 1% BDP-a</w:t>
      </w:r>
      <w:r w:rsidR="00081B77">
        <w:rPr>
          <w:rFonts w:ascii="Arial" w:hAnsi="Arial" w:cs="Arial"/>
          <w:sz w:val="24"/>
          <w:szCs w:val="24"/>
          <w:lang w:val="sr-Latn-CS"/>
        </w:rPr>
        <w:t>, a</w:t>
      </w:r>
      <w:r w:rsidRPr="00B57DC5">
        <w:rPr>
          <w:rFonts w:ascii="Arial" w:hAnsi="Arial" w:cs="Arial"/>
          <w:sz w:val="24"/>
          <w:szCs w:val="24"/>
          <w:lang w:val="sr-Latn-CS"/>
        </w:rPr>
        <w:t xml:space="preserve"> u istraživanje i razvoj u EU se prosečno izdvaja oko </w:t>
      </w:r>
      <w:r w:rsidR="00B57DC5" w:rsidRPr="00B57DC5">
        <w:rPr>
          <w:rFonts w:ascii="Arial" w:hAnsi="Arial" w:cs="Arial"/>
          <w:sz w:val="24"/>
          <w:szCs w:val="24"/>
          <w:lang w:val="sr-Latn-CS"/>
        </w:rPr>
        <w:t>3</w:t>
      </w:r>
      <w:r w:rsidRPr="00B57DC5">
        <w:rPr>
          <w:rFonts w:ascii="Arial" w:hAnsi="Arial" w:cs="Arial"/>
          <w:sz w:val="24"/>
          <w:szCs w:val="24"/>
          <w:lang w:val="sr-Latn-CS"/>
        </w:rPr>
        <w:t>% BDP-a.</w:t>
      </w:r>
    </w:p>
    <w:p w:rsidR="00B57DC5" w:rsidRDefault="00B57DC5" w:rsidP="00A934B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57DC5" w:rsidRPr="00B57DC5" w:rsidRDefault="00B57DC5" w:rsidP="00B57DC5">
      <w:pPr>
        <w:jc w:val="both"/>
        <w:rPr>
          <w:rFonts w:ascii="Arial" w:hAnsi="Arial" w:cs="Arial"/>
          <w:sz w:val="24"/>
          <w:lang w:val="sr-Latn-CS"/>
        </w:rPr>
      </w:pPr>
      <w:r w:rsidRPr="00B57DC5">
        <w:rPr>
          <w:rFonts w:ascii="Arial" w:hAnsi="Arial" w:cs="Arial"/>
          <w:sz w:val="24"/>
          <w:szCs w:val="24"/>
          <w:lang w:val="sr-Latn-CS"/>
        </w:rPr>
        <w:t xml:space="preserve">5. </w:t>
      </w:r>
      <w:r w:rsidR="00081B77">
        <w:rPr>
          <w:rFonts w:ascii="Arial" w:hAnsi="Arial" w:cs="Arial"/>
          <w:sz w:val="24"/>
          <w:szCs w:val="24"/>
          <w:lang w:val="sr-Latn-CS"/>
        </w:rPr>
        <w:t>Na kraju r</w:t>
      </w:r>
      <w:r w:rsidRPr="00B57DC5">
        <w:rPr>
          <w:rFonts w:ascii="Arial" w:hAnsi="Arial" w:cs="Arial"/>
          <w:sz w:val="24"/>
          <w:lang w:val="sr-Latn-CS"/>
        </w:rPr>
        <w:t xml:space="preserve">azvoj preduzetništava, </w:t>
      </w:r>
      <w:r w:rsidR="00081B77">
        <w:rPr>
          <w:rFonts w:ascii="Arial" w:hAnsi="Arial" w:cs="Arial"/>
          <w:sz w:val="24"/>
          <w:lang w:val="sr-Latn-CS"/>
        </w:rPr>
        <w:t xml:space="preserve"> a pre svega </w:t>
      </w:r>
      <w:r w:rsidRPr="00B57DC5">
        <w:rPr>
          <w:rFonts w:ascii="Arial" w:hAnsi="Arial" w:cs="Arial"/>
          <w:sz w:val="24"/>
          <w:lang w:val="sr-Latn-CS"/>
        </w:rPr>
        <w:t>malih i srednjih preduzeća</w:t>
      </w:r>
      <w:r w:rsidR="00081B77">
        <w:rPr>
          <w:rFonts w:ascii="Arial" w:hAnsi="Arial" w:cs="Arial"/>
          <w:sz w:val="24"/>
          <w:lang w:val="sr-Latn-CS"/>
        </w:rPr>
        <w:t xml:space="preserve">, </w:t>
      </w:r>
      <w:r w:rsidRPr="00B57DC5">
        <w:rPr>
          <w:rFonts w:ascii="Arial" w:hAnsi="Arial" w:cs="Arial"/>
          <w:sz w:val="24"/>
          <w:lang w:val="sr-Latn-CS"/>
        </w:rPr>
        <w:t>treba da predstavlja prvi rang svih državnih podsticajnih prioriteta</w:t>
      </w:r>
      <w:r w:rsidR="00081B77">
        <w:rPr>
          <w:rFonts w:ascii="Arial" w:hAnsi="Arial" w:cs="Arial"/>
          <w:sz w:val="24"/>
          <w:lang w:val="sr-Latn-CS"/>
        </w:rPr>
        <w:t>, jer su ona otpornija na tržišne turbulencije</w:t>
      </w:r>
      <w:r w:rsidRPr="00B57DC5">
        <w:rPr>
          <w:rFonts w:ascii="Arial" w:hAnsi="Arial" w:cs="Arial"/>
          <w:sz w:val="24"/>
          <w:lang w:val="sr-Latn-CS"/>
        </w:rPr>
        <w:t xml:space="preserve">. To se posebno odnosi na dinamička preduzeća, jer </w:t>
      </w:r>
      <w:r w:rsidR="00081B77">
        <w:rPr>
          <w:rFonts w:ascii="Arial" w:hAnsi="Arial" w:cs="Arial"/>
          <w:sz w:val="24"/>
          <w:lang w:val="sr-Latn-CS"/>
        </w:rPr>
        <w:t xml:space="preserve">su </w:t>
      </w:r>
      <w:r w:rsidRPr="00B57DC5">
        <w:rPr>
          <w:rFonts w:ascii="Arial" w:hAnsi="Arial" w:cs="Arial"/>
          <w:sz w:val="24"/>
          <w:lang w:val="sr-Latn-CS"/>
        </w:rPr>
        <w:t xml:space="preserve">nove industrije  oslonac razvoja ovih preduzeća, </w:t>
      </w:r>
      <w:r w:rsidR="00081B77">
        <w:rPr>
          <w:rFonts w:ascii="Arial" w:hAnsi="Arial" w:cs="Arial"/>
          <w:sz w:val="24"/>
          <w:lang w:val="sr-Latn-CS"/>
        </w:rPr>
        <w:t>tako što su ona uglavnom</w:t>
      </w:r>
      <w:r w:rsidRPr="00B57DC5">
        <w:rPr>
          <w:rFonts w:ascii="Arial" w:hAnsi="Arial" w:cs="Arial"/>
          <w:sz w:val="24"/>
          <w:lang w:val="sr-Latn-CS"/>
        </w:rPr>
        <w:t xml:space="preserve"> </w:t>
      </w:r>
      <w:r>
        <w:rPr>
          <w:rFonts w:ascii="Arial" w:hAnsi="Arial" w:cs="Arial"/>
          <w:sz w:val="24"/>
          <w:lang w:val="sr-Latn-CS"/>
        </w:rPr>
        <w:t>v</w:t>
      </w:r>
      <w:r w:rsidRPr="00B57DC5">
        <w:rPr>
          <w:rFonts w:ascii="Arial" w:hAnsi="Arial" w:cs="Arial"/>
          <w:sz w:val="24"/>
          <w:lang w:val="sr-Latn-CS"/>
        </w:rPr>
        <w:t>rlo brzo uvode nove tehnologije</w:t>
      </w:r>
      <w:r>
        <w:rPr>
          <w:rFonts w:ascii="Arial" w:hAnsi="Arial" w:cs="Arial"/>
          <w:sz w:val="24"/>
          <w:lang w:val="sr-Latn-CS"/>
        </w:rPr>
        <w:t xml:space="preserve"> (Industrija 4.0). </w:t>
      </w:r>
    </w:p>
    <w:p w:rsidR="00B57DC5" w:rsidRPr="00B57DC5" w:rsidRDefault="00B57DC5" w:rsidP="00A934B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81B77" w:rsidRDefault="00081B77" w:rsidP="00B57DC5">
      <w:pPr>
        <w:ind w:firstLine="720"/>
        <w:jc w:val="both"/>
        <w:rPr>
          <w:rFonts w:ascii="Arial" w:hAnsi="Arial" w:cs="Arial"/>
          <w:sz w:val="24"/>
          <w:lang w:val="sr-Latn-CS"/>
        </w:rPr>
      </w:pPr>
      <w:r>
        <w:rPr>
          <w:rFonts w:ascii="Arial" w:hAnsi="Arial" w:cs="Arial"/>
          <w:sz w:val="24"/>
          <w:lang w:val="sr-Latn-CS"/>
        </w:rPr>
        <w:t xml:space="preserve">Ovaj koncept industrijalizacije predstavlja dugoročni cilj (2020 – 2025), dok će njegova sprovodljivost prvenstveno zavisiti od </w:t>
      </w:r>
      <w:r w:rsidRPr="00B57DC5">
        <w:rPr>
          <w:rFonts w:ascii="Arial" w:hAnsi="Arial" w:cs="Arial"/>
          <w:sz w:val="24"/>
          <w:lang w:val="sr-Latn-CS"/>
        </w:rPr>
        <w:t>postavljenih ciljeva ključnih nosilaca vlasti i</w:t>
      </w:r>
      <w:r>
        <w:rPr>
          <w:rFonts w:ascii="Arial" w:hAnsi="Arial" w:cs="Arial"/>
          <w:sz w:val="24"/>
          <w:lang w:val="sr-Latn-CS"/>
        </w:rPr>
        <w:t xml:space="preserve"> relevantnih</w:t>
      </w:r>
      <w:r w:rsidRPr="00B57DC5">
        <w:rPr>
          <w:rFonts w:ascii="Arial" w:hAnsi="Arial" w:cs="Arial"/>
          <w:sz w:val="24"/>
          <w:lang w:val="sr-Latn-CS"/>
        </w:rPr>
        <w:t xml:space="preserve"> javnih funkcija</w:t>
      </w:r>
      <w:r>
        <w:rPr>
          <w:rFonts w:ascii="Arial" w:hAnsi="Arial" w:cs="Arial"/>
          <w:sz w:val="24"/>
          <w:lang w:val="sr-Latn-CS"/>
        </w:rPr>
        <w:t xml:space="preserve">, zakljućili su panelsiti. </w:t>
      </w:r>
    </w:p>
    <w:p w:rsidR="00081B77" w:rsidRDefault="00081B77" w:rsidP="00B57DC5">
      <w:pPr>
        <w:ind w:firstLine="720"/>
        <w:jc w:val="both"/>
        <w:rPr>
          <w:rFonts w:ascii="Arial" w:hAnsi="Arial" w:cs="Arial"/>
          <w:sz w:val="24"/>
          <w:lang w:val="sr-Latn-CS"/>
        </w:rPr>
      </w:pPr>
    </w:p>
    <w:p w:rsidR="00B57DC5" w:rsidRDefault="00B57DC5" w:rsidP="00B57DC5">
      <w:pPr>
        <w:ind w:firstLine="720"/>
        <w:jc w:val="both"/>
        <w:rPr>
          <w:rFonts w:ascii="Arial" w:hAnsi="Arial" w:cs="Arial"/>
          <w:sz w:val="24"/>
          <w:lang w:val="sr-Latn-CS"/>
        </w:rPr>
      </w:pPr>
    </w:p>
    <w:p w:rsidR="00B57DC5" w:rsidRPr="00B57DC5" w:rsidRDefault="00B57DC5" w:rsidP="00B57DC5">
      <w:pPr>
        <w:jc w:val="both"/>
        <w:rPr>
          <w:rFonts w:ascii="Arial" w:hAnsi="Arial" w:cs="Arial"/>
          <w:i/>
          <w:sz w:val="24"/>
          <w:szCs w:val="24"/>
          <w:lang w:val="sr-Latn-CS"/>
        </w:rPr>
      </w:pPr>
    </w:p>
    <w:p w:rsidR="00B57DC5" w:rsidRPr="00B57DC5" w:rsidRDefault="00B57DC5" w:rsidP="00B57DC5">
      <w:pPr>
        <w:autoSpaceDE w:val="0"/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i/>
          <w:sz w:val="24"/>
          <w:szCs w:val="24"/>
          <w:lang w:val="sr-Latn-CS"/>
        </w:rPr>
        <w:t xml:space="preserve">Učesnici Panela 2 - </w:t>
      </w:r>
      <w:r w:rsidR="000023C2">
        <w:rPr>
          <w:rFonts w:ascii="Arial" w:hAnsi="Arial" w:cs="Arial"/>
          <w:b/>
          <w:u w:val="single"/>
          <w:lang w:val="sr-Latn-RS"/>
        </w:rPr>
        <w:t>KA EKSPONENCIJALNOM INDUSTRIJSKOM RASTU – INDUSTRIJA 4.0</w:t>
      </w:r>
      <w:r w:rsidR="000023C2">
        <w:rPr>
          <w:rFonts w:ascii="Arial" w:hAnsi="Arial" w:cs="Arial"/>
          <w:b/>
          <w:u w:val="single"/>
          <w:lang w:val="sr-Latn-RS"/>
        </w:rPr>
        <w:t>:</w:t>
      </w:r>
    </w:p>
    <w:p w:rsidR="00B57DC5" w:rsidRPr="00B57DC5" w:rsidRDefault="00B57DC5" w:rsidP="00B57DC5">
      <w:pPr>
        <w:ind w:firstLine="720"/>
        <w:jc w:val="both"/>
        <w:rPr>
          <w:rFonts w:ascii="Arial" w:hAnsi="Arial" w:cs="Arial"/>
          <w:i/>
          <w:sz w:val="24"/>
          <w:szCs w:val="24"/>
          <w:lang w:val="sr-Latn-RS"/>
        </w:rPr>
      </w:pPr>
    </w:p>
    <w:p w:rsidR="00B57DC5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934B3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>MITROVIC Radivoje</w:t>
      </w:r>
    </w:p>
    <w:p w:rsidR="00B57DC5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>MAJSTOROVIĆ Vidosav</w:t>
      </w:r>
    </w:p>
    <w:p w:rsidR="00B57DC5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>MIGITKO Aleksei</w:t>
      </w:r>
    </w:p>
    <w:p w:rsidR="00B57DC5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>POPOVIĆ Vladimir</w:t>
      </w:r>
    </w:p>
    <w:p w:rsidR="00B57DC5" w:rsidRP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>BJELOTOMIĆ Nebojše</w:t>
      </w:r>
    </w:p>
    <w:p w:rsidR="00B57DC5" w:rsidRDefault="00B57DC5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  <w:r w:rsidRPr="00B57DC5">
        <w:rPr>
          <w:rFonts w:ascii="Arial" w:hAnsi="Arial" w:cs="Arial"/>
          <w:b/>
          <w:i/>
          <w:sz w:val="24"/>
          <w:szCs w:val="24"/>
          <w:lang w:val="sr-Latn-RS"/>
        </w:rPr>
        <w:t xml:space="preserve">JARAKOVIĆ Ilija </w:t>
      </w:r>
    </w:p>
    <w:p w:rsidR="0020198D" w:rsidRDefault="0020198D" w:rsidP="00987061">
      <w:pPr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25378D" w:rsidRDefault="0025378D" w:rsidP="002019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Latn-RS"/>
        </w:rPr>
      </w:pPr>
    </w:p>
    <w:sectPr w:rsidR="0025378D" w:rsidSect="007D7299">
      <w:footerReference w:type="default" r:id="rId10"/>
      <w:pgSz w:w="12240" w:h="15840" w:code="1"/>
      <w:pgMar w:top="1440" w:right="1440" w:bottom="230" w:left="1440" w:header="720" w:footer="720" w:gutter="0"/>
      <w:paperSrc w:first="1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8" w:rsidRDefault="00763438" w:rsidP="00B17F77">
      <w:r>
        <w:separator/>
      </w:r>
    </w:p>
  </w:endnote>
  <w:endnote w:type="continuationSeparator" w:id="0">
    <w:p w:rsidR="00763438" w:rsidRDefault="00763438" w:rsidP="00B1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19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77" w:rsidRDefault="00B17F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F77" w:rsidRDefault="00B17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8" w:rsidRDefault="00763438" w:rsidP="00B17F77">
      <w:r>
        <w:separator/>
      </w:r>
    </w:p>
  </w:footnote>
  <w:footnote w:type="continuationSeparator" w:id="0">
    <w:p w:rsidR="00763438" w:rsidRDefault="00763438" w:rsidP="00B1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596B"/>
    <w:multiLevelType w:val="hybridMultilevel"/>
    <w:tmpl w:val="9C10B05A"/>
    <w:lvl w:ilvl="0" w:tplc="FC04A84C"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99"/>
    <w:rsid w:val="000023C2"/>
    <w:rsid w:val="00081B77"/>
    <w:rsid w:val="000821F8"/>
    <w:rsid w:val="001B2597"/>
    <w:rsid w:val="00200C6C"/>
    <w:rsid w:val="0020198D"/>
    <w:rsid w:val="002253EF"/>
    <w:rsid w:val="0025378D"/>
    <w:rsid w:val="00375B6C"/>
    <w:rsid w:val="003E2D7D"/>
    <w:rsid w:val="003E7C68"/>
    <w:rsid w:val="00406110"/>
    <w:rsid w:val="0040739D"/>
    <w:rsid w:val="00446F09"/>
    <w:rsid w:val="004E390D"/>
    <w:rsid w:val="005B265E"/>
    <w:rsid w:val="00690C76"/>
    <w:rsid w:val="006E482A"/>
    <w:rsid w:val="00710416"/>
    <w:rsid w:val="007317FB"/>
    <w:rsid w:val="00750F7F"/>
    <w:rsid w:val="00763438"/>
    <w:rsid w:val="007D7299"/>
    <w:rsid w:val="00882547"/>
    <w:rsid w:val="00895B91"/>
    <w:rsid w:val="008D2D92"/>
    <w:rsid w:val="008D6586"/>
    <w:rsid w:val="00987061"/>
    <w:rsid w:val="009B3D80"/>
    <w:rsid w:val="00A934B3"/>
    <w:rsid w:val="00B17F77"/>
    <w:rsid w:val="00B57DC5"/>
    <w:rsid w:val="00B9137A"/>
    <w:rsid w:val="00C21393"/>
    <w:rsid w:val="00C84E27"/>
    <w:rsid w:val="00C979A5"/>
    <w:rsid w:val="00F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99"/>
    <w:pPr>
      <w:spacing w:after="0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299"/>
    <w:pPr>
      <w:ind w:left="720"/>
    </w:pPr>
  </w:style>
  <w:style w:type="paragraph" w:customStyle="1" w:styleId="Default">
    <w:name w:val="Default"/>
    <w:basedOn w:val="Normal"/>
    <w:rsid w:val="007D72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7299"/>
  </w:style>
  <w:style w:type="paragraph" w:styleId="Header">
    <w:name w:val="header"/>
    <w:basedOn w:val="Normal"/>
    <w:link w:val="HeaderChar"/>
    <w:uiPriority w:val="99"/>
    <w:unhideWhenUsed/>
    <w:rsid w:val="00B1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7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99"/>
    <w:pPr>
      <w:spacing w:after="0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299"/>
    <w:pPr>
      <w:ind w:left="720"/>
    </w:pPr>
  </w:style>
  <w:style w:type="paragraph" w:customStyle="1" w:styleId="Default">
    <w:name w:val="Default"/>
    <w:basedOn w:val="Normal"/>
    <w:rsid w:val="007D72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7299"/>
  </w:style>
  <w:style w:type="paragraph" w:styleId="Header">
    <w:name w:val="header"/>
    <w:basedOn w:val="Normal"/>
    <w:link w:val="HeaderChar"/>
    <w:uiPriority w:val="99"/>
    <w:unhideWhenUsed/>
    <w:rsid w:val="00B1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7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aonikbusinessforum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paonikbusinessforum.rs/gallery/photo/view/panel-2-e-mobility--from-linear-to-exponential-industrial-value-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10</cp:revision>
  <dcterms:created xsi:type="dcterms:W3CDTF">2019-02-23T07:49:00Z</dcterms:created>
  <dcterms:modified xsi:type="dcterms:W3CDTF">2019-03-05T16:34:00Z</dcterms:modified>
</cp:coreProperties>
</file>