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76" w:rsidRDefault="00E15476" w:rsidP="005119C9">
      <w:r>
        <w:rPr>
          <w:lang w:eastAsia="sr-Latn-RS"/>
        </w:rPr>
        <w:drawing>
          <wp:anchor distT="0" distB="0" distL="114300" distR="114300" simplePos="0" relativeHeight="251658240" behindDoc="1" locked="0" layoutInCell="1" allowOverlap="1" wp14:anchorId="333F95BE" wp14:editId="296079DC">
            <wp:simplePos x="0" y="0"/>
            <wp:positionH relativeFrom="column">
              <wp:posOffset>2280920</wp:posOffset>
            </wp:positionH>
            <wp:positionV relativeFrom="paragraph">
              <wp:posOffset>9525</wp:posOffset>
            </wp:positionV>
            <wp:extent cx="1190625" cy="1514475"/>
            <wp:effectExtent l="0" t="0" r="9525" b="9525"/>
            <wp:wrapTight wrapText="bothSides">
              <wp:wrapPolygon edited="0">
                <wp:start x="7258" y="1358"/>
                <wp:lineTo x="0" y="4619"/>
                <wp:lineTo x="0" y="7608"/>
                <wp:lineTo x="10714" y="10596"/>
                <wp:lineTo x="0" y="13042"/>
                <wp:lineTo x="0" y="21464"/>
                <wp:lineTo x="21427" y="21464"/>
                <wp:lineTo x="21427" y="13042"/>
                <wp:lineTo x="11405" y="10596"/>
                <wp:lineTo x="21427" y="6521"/>
                <wp:lineTo x="21427" y="4347"/>
                <wp:lineTo x="10022" y="1358"/>
                <wp:lineTo x="7258" y="1358"/>
              </wp:wrapPolygon>
            </wp:wrapTight>
            <wp:docPr id="1" name="Picture 1" descr="Telenor Smart City Challenge Ser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nor Smart City Challenge Serb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19C9">
        <w:br w:type="textWrapping" w:clear="all"/>
      </w:r>
    </w:p>
    <w:p w:rsidR="00790494" w:rsidRDefault="00790494" w:rsidP="00790494">
      <w:pPr>
        <w:jc w:val="center"/>
        <w:rPr>
          <w:rFonts w:asciiTheme="majorHAnsi" w:eastAsia="Microsoft JhengHei" w:hAnsiTheme="majorHAnsi"/>
          <w:b/>
          <w:sz w:val="32"/>
          <w:szCs w:val="32"/>
        </w:rPr>
      </w:pPr>
    </w:p>
    <w:p w:rsidR="00790494" w:rsidRPr="00790494" w:rsidRDefault="00790494" w:rsidP="00790494">
      <w:pPr>
        <w:jc w:val="center"/>
        <w:rPr>
          <w:rFonts w:asciiTheme="majorHAnsi" w:eastAsia="Microsoft JhengHei" w:hAnsiTheme="majorHAnsi"/>
          <w:b/>
          <w:sz w:val="32"/>
          <w:szCs w:val="32"/>
        </w:rPr>
      </w:pPr>
      <w:r w:rsidRPr="00790494">
        <w:rPr>
          <w:rFonts w:asciiTheme="majorHAnsi" w:eastAsia="Microsoft JhengHei" w:hAnsiTheme="majorHAnsi"/>
          <w:b/>
          <w:sz w:val="32"/>
          <w:szCs w:val="32"/>
        </w:rPr>
        <w:t>Poziv za prijave na takmi</w:t>
      </w:r>
      <w:r w:rsidRPr="00790494">
        <w:rPr>
          <w:rFonts w:asciiTheme="majorHAnsi" w:eastAsia="Calibri" w:hAnsiTheme="majorHAnsi" w:cs="Calibri"/>
          <w:b/>
          <w:sz w:val="32"/>
          <w:szCs w:val="32"/>
        </w:rPr>
        <w:t>č</w:t>
      </w:r>
      <w:r w:rsidRPr="00790494">
        <w:rPr>
          <w:rFonts w:asciiTheme="majorHAnsi" w:eastAsia="Microsoft JhengHei" w:hAnsiTheme="majorHAnsi" w:cs="Calibri"/>
          <w:b/>
          <w:sz w:val="32"/>
          <w:szCs w:val="32"/>
        </w:rPr>
        <w:t xml:space="preserve">enje </w:t>
      </w:r>
      <w:r w:rsidRPr="00790494">
        <w:rPr>
          <w:rFonts w:asciiTheme="majorHAnsi" w:eastAsia="Microsoft JhengHei" w:hAnsiTheme="majorHAnsi"/>
          <w:b/>
          <w:sz w:val="32"/>
          <w:szCs w:val="32"/>
        </w:rPr>
        <w:t>Telenor Smart City Challenge Serbia</w:t>
      </w:r>
    </w:p>
    <w:p w:rsidR="00790494" w:rsidRPr="00790494" w:rsidRDefault="00790494" w:rsidP="00790494">
      <w:pPr>
        <w:jc w:val="center"/>
        <w:rPr>
          <w:rFonts w:ascii="Microsoft JhengHei" w:eastAsia="Microsoft JhengHei" w:hAnsi="Microsoft JhengHei"/>
          <w:b/>
          <w:sz w:val="16"/>
          <w:szCs w:val="16"/>
        </w:rPr>
      </w:pPr>
    </w:p>
    <w:p w:rsidR="00790494" w:rsidRDefault="00790494" w:rsidP="005119C9">
      <w:pPr>
        <w:pStyle w:val="CommentText"/>
        <w:jc w:val="both"/>
        <w:rPr>
          <w:rFonts w:asciiTheme="majorHAnsi" w:eastAsia="Microsoft JhengHei" w:hAnsiTheme="majorHAnsi"/>
          <w:sz w:val="24"/>
          <w:szCs w:val="24"/>
        </w:rPr>
      </w:pPr>
      <w:r w:rsidRPr="00E15476">
        <w:rPr>
          <w:rFonts w:asciiTheme="majorHAnsi" w:eastAsia="Microsoft JhengHei" w:hAnsiTheme="majorHAnsi"/>
          <w:sz w:val="24"/>
          <w:szCs w:val="24"/>
        </w:rPr>
        <w:t xml:space="preserve">Udruženje BEUM pod generalnim sponzorstvom </w:t>
      </w:r>
      <w:r>
        <w:rPr>
          <w:rFonts w:asciiTheme="majorHAnsi" w:eastAsia="Microsoft JhengHei" w:hAnsiTheme="majorHAnsi"/>
          <w:sz w:val="24"/>
          <w:szCs w:val="24"/>
        </w:rPr>
        <w:t xml:space="preserve">kompanije </w:t>
      </w:r>
      <w:r w:rsidRPr="00E15476">
        <w:rPr>
          <w:rFonts w:asciiTheme="majorHAnsi" w:eastAsia="Microsoft JhengHei" w:hAnsiTheme="majorHAnsi"/>
          <w:sz w:val="24"/>
          <w:szCs w:val="24"/>
        </w:rPr>
        <w:t xml:space="preserve">Telenor Srbija, uz podršku Friedrich Naumann fondacije i ICT </w:t>
      </w:r>
      <w:r>
        <w:rPr>
          <w:rFonts w:asciiTheme="majorHAnsi" w:eastAsia="Microsoft JhengHei" w:hAnsiTheme="majorHAnsi"/>
          <w:sz w:val="24"/>
          <w:szCs w:val="24"/>
        </w:rPr>
        <w:t>Hub-a, organizuje prvo takmičenje</w:t>
      </w:r>
      <w:r w:rsidRPr="00E15476">
        <w:rPr>
          <w:rFonts w:asciiTheme="majorHAnsi" w:eastAsia="Microsoft JhengHei" w:hAnsiTheme="majorHAnsi"/>
          <w:sz w:val="24"/>
          <w:szCs w:val="24"/>
        </w:rPr>
        <w:t xml:space="preserve"> </w:t>
      </w:r>
      <w:r>
        <w:rPr>
          <w:rFonts w:asciiTheme="majorHAnsi" w:eastAsia="Microsoft JhengHei" w:hAnsiTheme="majorHAnsi"/>
          <w:sz w:val="24"/>
          <w:szCs w:val="24"/>
        </w:rPr>
        <w:t xml:space="preserve">u Srbiji </w:t>
      </w:r>
      <w:r w:rsidRPr="00E15476">
        <w:rPr>
          <w:rFonts w:asciiTheme="majorHAnsi" w:eastAsia="Microsoft JhengHei" w:hAnsiTheme="majorHAnsi"/>
          <w:sz w:val="24"/>
          <w:szCs w:val="24"/>
        </w:rPr>
        <w:t>za pronalaženje rešenja baziranih na aplikacijama</w:t>
      </w:r>
      <w:r w:rsidR="00F637AC">
        <w:rPr>
          <w:rFonts w:asciiTheme="majorHAnsi" w:eastAsia="Microsoft JhengHei" w:hAnsiTheme="majorHAnsi"/>
          <w:sz w:val="24"/>
          <w:szCs w:val="24"/>
        </w:rPr>
        <w:t xml:space="preserve"> </w:t>
      </w:r>
      <w:r w:rsidR="00F637AC" w:rsidRPr="00E15476">
        <w:rPr>
          <w:rFonts w:asciiTheme="majorHAnsi" w:eastAsia="Microsoft JhengHei" w:hAnsiTheme="majorHAnsi"/>
          <w:sz w:val="24"/>
          <w:szCs w:val="24"/>
        </w:rPr>
        <w:t>za unapređenje kvaliteta života</w:t>
      </w:r>
      <w:r w:rsidR="00F637AC">
        <w:rPr>
          <w:rFonts w:asciiTheme="majorHAnsi" w:eastAsia="Microsoft JhengHei" w:hAnsiTheme="majorHAnsi"/>
          <w:sz w:val="24"/>
          <w:szCs w:val="24"/>
        </w:rPr>
        <w:t xml:space="preserve"> u urbanim sredinama, na polju </w:t>
      </w:r>
      <w:r w:rsidR="00F637AC" w:rsidRPr="00F637AC">
        <w:rPr>
          <w:rFonts w:asciiTheme="majorHAnsi" w:eastAsia="Microsoft JhengHei" w:hAnsiTheme="majorHAnsi"/>
          <w:sz w:val="24"/>
          <w:szCs w:val="24"/>
        </w:rPr>
        <w:t>ekologije, saobraćaja, prevoza, putovanja i kupovine</w:t>
      </w:r>
      <w:r w:rsidR="005119C9">
        <w:rPr>
          <w:rFonts w:asciiTheme="majorHAnsi" w:eastAsia="Microsoft JhengHei" w:hAnsiTheme="majorHAnsi"/>
          <w:sz w:val="24"/>
          <w:szCs w:val="24"/>
        </w:rPr>
        <w:t>.</w:t>
      </w:r>
      <w:r w:rsidRPr="00E15476">
        <w:rPr>
          <w:rFonts w:asciiTheme="majorHAnsi" w:eastAsia="Microsoft JhengHei" w:hAnsiTheme="majorHAnsi"/>
          <w:sz w:val="24"/>
          <w:szCs w:val="24"/>
        </w:rPr>
        <w:t xml:space="preserve"> </w:t>
      </w:r>
    </w:p>
    <w:p w:rsidR="00F637AC" w:rsidRDefault="00F637AC" w:rsidP="00F637AC">
      <w:pPr>
        <w:spacing w:line="276" w:lineRule="auto"/>
        <w:jc w:val="both"/>
        <w:rPr>
          <w:rFonts w:asciiTheme="majorHAnsi" w:eastAsia="Microsoft JhengHei" w:hAnsiTheme="majorHAnsi"/>
          <w:sz w:val="24"/>
          <w:szCs w:val="24"/>
        </w:rPr>
      </w:pPr>
      <w:r>
        <w:rPr>
          <w:rFonts w:asciiTheme="majorHAnsi" w:eastAsia="Microsoft JhengHei" w:hAnsiTheme="majorHAnsi"/>
          <w:sz w:val="24"/>
          <w:szCs w:val="24"/>
        </w:rPr>
        <w:t>Deset najboljih timova</w:t>
      </w:r>
      <w:r w:rsidRPr="00E15476">
        <w:rPr>
          <w:rFonts w:asciiTheme="majorHAnsi" w:eastAsia="Microsoft JhengHei" w:hAnsiTheme="majorHAnsi"/>
          <w:sz w:val="24"/>
          <w:szCs w:val="24"/>
        </w:rPr>
        <w:t xml:space="preserve"> koji prođu prvi krug selekcije, </w:t>
      </w:r>
      <w:r w:rsidRPr="00E15476">
        <w:rPr>
          <w:rFonts w:asciiTheme="majorHAnsi" w:eastAsia="Microsoft JhengHei" w:hAnsiTheme="majorHAnsi"/>
          <w:b/>
          <w:sz w:val="24"/>
          <w:szCs w:val="24"/>
        </w:rPr>
        <w:t>ući</w:t>
      </w:r>
      <w:r>
        <w:rPr>
          <w:rFonts w:asciiTheme="majorHAnsi" w:eastAsia="Microsoft JhengHei" w:hAnsiTheme="majorHAnsi"/>
          <w:b/>
          <w:sz w:val="24"/>
          <w:szCs w:val="24"/>
        </w:rPr>
        <w:t xml:space="preserve"> </w:t>
      </w:r>
      <w:r w:rsidRPr="00E15476">
        <w:rPr>
          <w:rFonts w:asciiTheme="majorHAnsi" w:eastAsia="Microsoft JhengHei" w:hAnsiTheme="majorHAnsi"/>
          <w:b/>
          <w:sz w:val="24"/>
          <w:szCs w:val="24"/>
        </w:rPr>
        <w:t>će u osmomesečni program obuke i mentorstva</w:t>
      </w:r>
      <w:r w:rsidRPr="00E15476">
        <w:rPr>
          <w:rFonts w:asciiTheme="majorHAnsi" w:eastAsia="Microsoft JhengHei" w:hAnsiTheme="majorHAnsi"/>
          <w:sz w:val="24"/>
          <w:szCs w:val="24"/>
        </w:rPr>
        <w:t xml:space="preserve"> u ICT Hub-u, gde će, osim novih znanja o pokretanju i vođenju startapa, steći i neophodno znanje o problematici pametnih gradova i IoT-u, </w:t>
      </w:r>
      <w:r>
        <w:rPr>
          <w:rFonts w:asciiTheme="majorHAnsi" w:eastAsia="Microsoft JhengHei" w:hAnsiTheme="majorHAnsi"/>
          <w:sz w:val="24"/>
          <w:szCs w:val="24"/>
        </w:rPr>
        <w:t xml:space="preserve">dobiti priliku </w:t>
      </w:r>
      <w:r w:rsidRPr="00E15476">
        <w:rPr>
          <w:rFonts w:asciiTheme="majorHAnsi" w:eastAsia="Microsoft JhengHei" w:hAnsiTheme="majorHAnsi"/>
          <w:sz w:val="24"/>
          <w:szCs w:val="24"/>
        </w:rPr>
        <w:t xml:space="preserve">da se povežu sa najrelevantnijim regionalnim stručnjacima u ovim poljima, kao i </w:t>
      </w:r>
      <w:r>
        <w:rPr>
          <w:rFonts w:asciiTheme="majorHAnsi" w:eastAsia="Microsoft JhengHei" w:hAnsiTheme="majorHAnsi"/>
          <w:sz w:val="24"/>
          <w:szCs w:val="24"/>
        </w:rPr>
        <w:t xml:space="preserve">pristup </w:t>
      </w:r>
      <w:r w:rsidRPr="00E15476">
        <w:rPr>
          <w:rFonts w:asciiTheme="majorHAnsi" w:eastAsia="Microsoft JhengHei" w:hAnsiTheme="majorHAnsi"/>
          <w:sz w:val="24"/>
          <w:szCs w:val="24"/>
        </w:rPr>
        <w:t>pravn</w:t>
      </w:r>
      <w:r>
        <w:rPr>
          <w:rFonts w:asciiTheme="majorHAnsi" w:eastAsia="Microsoft JhengHei" w:hAnsiTheme="majorHAnsi"/>
          <w:sz w:val="24"/>
          <w:szCs w:val="24"/>
        </w:rPr>
        <w:t>oj</w:t>
      </w:r>
      <w:r w:rsidRPr="00E15476">
        <w:rPr>
          <w:rFonts w:asciiTheme="majorHAnsi" w:eastAsia="Microsoft JhengHei" w:hAnsiTheme="majorHAnsi"/>
          <w:sz w:val="24"/>
          <w:szCs w:val="24"/>
        </w:rPr>
        <w:t>, PR i HR podrš</w:t>
      </w:r>
      <w:r>
        <w:rPr>
          <w:rFonts w:asciiTheme="majorHAnsi" w:eastAsia="Microsoft JhengHei" w:hAnsiTheme="majorHAnsi"/>
          <w:sz w:val="24"/>
          <w:szCs w:val="24"/>
        </w:rPr>
        <w:t>ci</w:t>
      </w:r>
      <w:r w:rsidRPr="00E15476">
        <w:rPr>
          <w:rFonts w:asciiTheme="majorHAnsi" w:eastAsia="Microsoft JhengHei" w:hAnsiTheme="majorHAnsi"/>
          <w:sz w:val="24"/>
          <w:szCs w:val="24"/>
        </w:rPr>
        <w:t xml:space="preserve"> tokom </w:t>
      </w:r>
      <w:r>
        <w:rPr>
          <w:rFonts w:asciiTheme="majorHAnsi" w:eastAsia="Microsoft JhengHei" w:hAnsiTheme="majorHAnsi"/>
          <w:sz w:val="24"/>
          <w:szCs w:val="24"/>
        </w:rPr>
        <w:t>čitavog</w:t>
      </w:r>
      <w:r w:rsidRPr="00E15476">
        <w:rPr>
          <w:rFonts w:asciiTheme="majorHAnsi" w:eastAsia="Microsoft JhengHei" w:hAnsiTheme="majorHAnsi"/>
          <w:sz w:val="24"/>
          <w:szCs w:val="24"/>
        </w:rPr>
        <w:t xml:space="preserve"> </w:t>
      </w:r>
      <w:r>
        <w:rPr>
          <w:rFonts w:asciiTheme="majorHAnsi" w:eastAsia="Microsoft JhengHei" w:hAnsiTheme="majorHAnsi"/>
          <w:sz w:val="24"/>
          <w:szCs w:val="24"/>
        </w:rPr>
        <w:t>programa</w:t>
      </w:r>
      <w:r w:rsidRPr="00E15476">
        <w:rPr>
          <w:rFonts w:asciiTheme="majorHAnsi" w:eastAsia="Microsoft JhengHei" w:hAnsiTheme="majorHAnsi"/>
          <w:sz w:val="24"/>
          <w:szCs w:val="24"/>
        </w:rPr>
        <w:t>.</w:t>
      </w:r>
    </w:p>
    <w:p w:rsidR="00790494" w:rsidRDefault="00F637AC" w:rsidP="00790494">
      <w:pPr>
        <w:spacing w:line="276" w:lineRule="auto"/>
        <w:jc w:val="both"/>
        <w:rPr>
          <w:rFonts w:asciiTheme="majorHAnsi" w:eastAsia="Microsoft JhengHei" w:hAnsiTheme="majorHAnsi"/>
          <w:sz w:val="24"/>
          <w:szCs w:val="24"/>
        </w:rPr>
      </w:pPr>
      <w:r w:rsidRPr="00E15476">
        <w:rPr>
          <w:rFonts w:asciiTheme="majorHAnsi" w:eastAsia="Microsoft JhengHei" w:hAnsiTheme="majorHAnsi"/>
          <w:sz w:val="24"/>
          <w:szCs w:val="24"/>
        </w:rPr>
        <w:t xml:space="preserve">Najbolja </w:t>
      </w:r>
      <w:r>
        <w:rPr>
          <w:rFonts w:asciiTheme="majorHAnsi" w:eastAsia="Microsoft JhengHei" w:hAnsiTheme="majorHAnsi"/>
          <w:sz w:val="24"/>
          <w:szCs w:val="24"/>
        </w:rPr>
        <w:t>3</w:t>
      </w:r>
      <w:r w:rsidRPr="00E15476">
        <w:rPr>
          <w:rFonts w:asciiTheme="majorHAnsi" w:eastAsia="Microsoft JhengHei" w:hAnsiTheme="majorHAnsi"/>
          <w:sz w:val="24"/>
          <w:szCs w:val="24"/>
        </w:rPr>
        <w:t xml:space="preserve"> </w:t>
      </w:r>
      <w:r>
        <w:rPr>
          <w:rFonts w:asciiTheme="majorHAnsi" w:eastAsia="Microsoft JhengHei" w:hAnsiTheme="majorHAnsi"/>
          <w:sz w:val="24"/>
          <w:szCs w:val="24"/>
        </w:rPr>
        <w:t>tima, po oceni stručnog žirija</w:t>
      </w:r>
      <w:r w:rsidRPr="00E15476">
        <w:rPr>
          <w:rFonts w:asciiTheme="majorHAnsi" w:eastAsia="Microsoft JhengHei" w:hAnsiTheme="majorHAnsi"/>
          <w:sz w:val="24"/>
          <w:szCs w:val="24"/>
        </w:rPr>
        <w:t xml:space="preserve"> će imati mogućnost pristupa posebnom novčanom fondu za dalji razvoj najboljih rešenja </w:t>
      </w:r>
      <w:r w:rsidRPr="00E15476">
        <w:rPr>
          <w:rFonts w:asciiTheme="majorHAnsi" w:eastAsia="Microsoft JhengHei" w:hAnsiTheme="majorHAnsi"/>
          <w:b/>
          <w:sz w:val="24"/>
          <w:szCs w:val="24"/>
        </w:rPr>
        <w:t xml:space="preserve">u vrednosti od 10.000€, </w:t>
      </w:r>
      <w:r w:rsidRPr="00E15476">
        <w:rPr>
          <w:rFonts w:asciiTheme="majorHAnsi" w:eastAsia="Microsoft JhengHei" w:hAnsiTheme="majorHAnsi"/>
          <w:sz w:val="24"/>
          <w:szCs w:val="24"/>
        </w:rPr>
        <w:t xml:space="preserve">uz obezbeđivanje tromesečnog radnog prostora za ceo tim u ICT Hub-u, </w:t>
      </w:r>
      <w:r>
        <w:rPr>
          <w:rFonts w:asciiTheme="majorHAnsi" w:eastAsia="Microsoft JhengHei" w:hAnsiTheme="majorHAnsi"/>
          <w:sz w:val="24"/>
          <w:szCs w:val="24"/>
        </w:rPr>
        <w:t xml:space="preserve">dok će prvoplasirani tim dobiti i </w:t>
      </w:r>
      <w:r w:rsidRPr="00E15476">
        <w:rPr>
          <w:rFonts w:asciiTheme="majorHAnsi" w:eastAsia="Microsoft JhengHei" w:hAnsiTheme="majorHAnsi"/>
          <w:sz w:val="24"/>
          <w:szCs w:val="24"/>
        </w:rPr>
        <w:t>dvonedeljno studijsko putovanje u inostranstvo i posetu nekom od svetskih te</w:t>
      </w:r>
      <w:r>
        <w:rPr>
          <w:rFonts w:asciiTheme="majorHAnsi" w:eastAsia="Microsoft JhengHei" w:hAnsiTheme="majorHAnsi"/>
          <w:sz w:val="24"/>
          <w:szCs w:val="24"/>
        </w:rPr>
        <w:t>hnoloških</w:t>
      </w:r>
      <w:r w:rsidRPr="00E15476">
        <w:rPr>
          <w:rFonts w:asciiTheme="majorHAnsi" w:eastAsia="Microsoft JhengHei" w:hAnsiTheme="majorHAnsi"/>
          <w:sz w:val="24"/>
          <w:szCs w:val="24"/>
        </w:rPr>
        <w:t xml:space="preserve"> i</w:t>
      </w:r>
      <w:r>
        <w:rPr>
          <w:rFonts w:asciiTheme="majorHAnsi" w:eastAsia="Microsoft JhengHei" w:hAnsiTheme="majorHAnsi"/>
          <w:sz w:val="24"/>
          <w:szCs w:val="24"/>
        </w:rPr>
        <w:t xml:space="preserve">nkubatora. </w:t>
      </w:r>
      <w:r w:rsidR="00790494">
        <w:rPr>
          <w:rFonts w:asciiTheme="majorHAnsi" w:eastAsia="Microsoft JhengHei" w:hAnsiTheme="majorHAnsi"/>
          <w:sz w:val="24"/>
          <w:szCs w:val="24"/>
        </w:rPr>
        <w:t xml:space="preserve"> </w:t>
      </w:r>
      <w:r w:rsidRPr="00E15476">
        <w:rPr>
          <w:rFonts w:asciiTheme="majorHAnsi" w:eastAsia="Microsoft JhengHei" w:hAnsiTheme="majorHAnsi"/>
          <w:sz w:val="24"/>
          <w:szCs w:val="24"/>
        </w:rPr>
        <w:t xml:space="preserve">Telenor Smart City Challenge Serbia nastoji da inspiriše novu generaciju talentovanih srpskih programera i IT preduzetnika, pomažući im da razviju svoje ideje za unapređenje kvaliteta života u gradovima u Srbiji, kao i da pokrene aktivnu diskusiju o konceptu pametnih gradova. </w:t>
      </w:r>
      <w:r w:rsidR="00790494">
        <w:rPr>
          <w:rFonts w:asciiTheme="majorHAnsi" w:eastAsia="Microsoft JhengHei" w:hAnsiTheme="majorHAnsi"/>
          <w:sz w:val="24"/>
          <w:szCs w:val="24"/>
        </w:rPr>
        <w:t xml:space="preserve">Formular za prijave i uslovi konkursa predstavljeni su na web sajtu </w:t>
      </w:r>
      <w:hyperlink r:id="rId6" w:history="1">
        <w:r w:rsidR="00790494" w:rsidRPr="00932C99">
          <w:rPr>
            <w:rStyle w:val="Hyperlink"/>
            <w:rFonts w:asciiTheme="majorHAnsi" w:eastAsia="Microsoft JhengHei" w:hAnsiTheme="majorHAnsi"/>
            <w:sz w:val="24"/>
            <w:szCs w:val="24"/>
          </w:rPr>
          <w:t>www.smartcitychallenge.rs</w:t>
        </w:r>
      </w:hyperlink>
      <w:r w:rsidR="00861B2C">
        <w:rPr>
          <w:rFonts w:asciiTheme="majorHAnsi" w:eastAsia="Microsoft JhengHei" w:hAnsiTheme="majorHAnsi"/>
          <w:sz w:val="24"/>
          <w:szCs w:val="24"/>
        </w:rPr>
        <w:t xml:space="preserve"> Prijave su otvorene od 25</w:t>
      </w:r>
      <w:r w:rsidR="00790494">
        <w:rPr>
          <w:rFonts w:asciiTheme="majorHAnsi" w:eastAsia="Microsoft JhengHei" w:hAnsiTheme="majorHAnsi"/>
          <w:sz w:val="24"/>
          <w:szCs w:val="24"/>
        </w:rPr>
        <w:t>. jula do 25. avgusta 2016. godine. Stručni žiri u sastavu Branislava Gajić</w:t>
      </w:r>
      <w:r w:rsidR="00ED6DFD">
        <w:rPr>
          <w:rFonts w:asciiTheme="majorHAnsi" w:eastAsia="Microsoft JhengHei" w:hAnsiTheme="majorHAnsi"/>
          <w:sz w:val="24"/>
          <w:szCs w:val="24"/>
        </w:rPr>
        <w:t xml:space="preserve"> Stanojević</w:t>
      </w:r>
      <w:bookmarkStart w:id="0" w:name="_GoBack"/>
      <w:bookmarkEnd w:id="0"/>
      <w:r w:rsidR="00790494">
        <w:rPr>
          <w:rFonts w:asciiTheme="majorHAnsi" w:eastAsia="Microsoft JhengHei" w:hAnsiTheme="majorHAnsi"/>
          <w:sz w:val="24"/>
          <w:szCs w:val="24"/>
        </w:rPr>
        <w:t xml:space="preserve"> – Infostud, Vladimir Tošić – Telenor, Kosta Andrić – ICT Hub i Đorđe Đorđević – BEUM, će izabrati 10 najboljih timova kao finaliste takmičenja.</w:t>
      </w:r>
    </w:p>
    <w:p w:rsidR="00790494" w:rsidRDefault="00790494" w:rsidP="00790494">
      <w:pPr>
        <w:spacing w:line="276" w:lineRule="auto"/>
        <w:jc w:val="both"/>
        <w:rPr>
          <w:rFonts w:asciiTheme="majorHAnsi" w:eastAsia="Microsoft JhengHei" w:hAnsiTheme="majorHAnsi"/>
          <w:sz w:val="24"/>
          <w:szCs w:val="24"/>
        </w:rPr>
      </w:pPr>
    </w:p>
    <w:p w:rsidR="00790494" w:rsidRPr="00E15476" w:rsidRDefault="005E6DA3" w:rsidP="00790494">
      <w:pPr>
        <w:spacing w:line="276" w:lineRule="auto"/>
        <w:jc w:val="both"/>
        <w:rPr>
          <w:rFonts w:asciiTheme="majorHAnsi" w:eastAsia="Microsoft JhengHei" w:hAnsiTheme="majorHAnsi"/>
          <w:sz w:val="20"/>
          <w:szCs w:val="20"/>
        </w:rPr>
      </w:pPr>
      <w:r>
        <w:rPr>
          <w:rFonts w:asciiTheme="majorHAnsi" w:eastAsia="Microsoft JhengHei" w:hAnsiTheme="majorHAnsi"/>
          <w:sz w:val="20"/>
          <w:szCs w:val="20"/>
        </w:rPr>
        <w:t>U Beogradu, 26</w:t>
      </w:r>
      <w:r w:rsidR="00790494" w:rsidRPr="00E15476">
        <w:rPr>
          <w:rFonts w:asciiTheme="majorHAnsi" w:eastAsia="Microsoft JhengHei" w:hAnsiTheme="majorHAnsi"/>
          <w:sz w:val="20"/>
          <w:szCs w:val="20"/>
        </w:rPr>
        <w:t>.07.2016.</w:t>
      </w:r>
    </w:p>
    <w:p w:rsidR="00E15476" w:rsidRPr="00E15476" w:rsidRDefault="00790494" w:rsidP="00790494">
      <w:pPr>
        <w:spacing w:line="276" w:lineRule="auto"/>
        <w:jc w:val="both"/>
        <w:rPr>
          <w:rFonts w:asciiTheme="majorHAnsi" w:eastAsia="Microsoft JhengHei" w:hAnsiTheme="majorHAnsi"/>
          <w:sz w:val="20"/>
          <w:szCs w:val="20"/>
        </w:rPr>
      </w:pPr>
      <w:r w:rsidRPr="00E15476">
        <w:rPr>
          <w:rFonts w:asciiTheme="majorHAnsi" w:eastAsia="Microsoft JhengHei" w:hAnsiTheme="majorHAnsi"/>
          <w:sz w:val="20"/>
          <w:szCs w:val="20"/>
        </w:rPr>
        <w:t xml:space="preserve">BEUM </w:t>
      </w:r>
      <w:r w:rsidRPr="00E15476">
        <w:rPr>
          <w:rFonts w:asciiTheme="majorHAnsi" w:eastAsia="Microsoft JhengHei" w:hAnsiTheme="majorHAnsi"/>
          <w:sz w:val="20"/>
          <w:szCs w:val="20"/>
          <w:lang w:val="en-US"/>
        </w:rPr>
        <w:t xml:space="preserve">| </w:t>
      </w:r>
      <w:hyperlink r:id="rId7" w:history="1">
        <w:r w:rsidRPr="00E15476">
          <w:rPr>
            <w:rStyle w:val="Hyperlink"/>
            <w:rFonts w:asciiTheme="majorHAnsi" w:eastAsia="Microsoft JhengHei" w:hAnsiTheme="majorHAnsi"/>
            <w:sz w:val="20"/>
            <w:szCs w:val="20"/>
          </w:rPr>
          <w:t>darko@smartcitychallenge.rs</w:t>
        </w:r>
      </w:hyperlink>
      <w:r w:rsidRPr="00E15476">
        <w:rPr>
          <w:rFonts w:asciiTheme="majorHAnsi" w:eastAsia="Microsoft JhengHei" w:hAnsiTheme="majorHAnsi"/>
          <w:sz w:val="20"/>
          <w:szCs w:val="20"/>
        </w:rPr>
        <w:t xml:space="preserve"> | 066.96.10.530</w:t>
      </w:r>
    </w:p>
    <w:sectPr w:rsidR="00E15476" w:rsidRPr="00E15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76"/>
    <w:rsid w:val="00156F6A"/>
    <w:rsid w:val="005119C9"/>
    <w:rsid w:val="005E6DA3"/>
    <w:rsid w:val="00756C7F"/>
    <w:rsid w:val="00790494"/>
    <w:rsid w:val="007E4FC9"/>
    <w:rsid w:val="00861B2C"/>
    <w:rsid w:val="00B32F3E"/>
    <w:rsid w:val="00E15476"/>
    <w:rsid w:val="00ED6DFD"/>
    <w:rsid w:val="00F400DC"/>
    <w:rsid w:val="00F637AC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6BA77-92B7-470C-943A-5363D1B0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4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3E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2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F3E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F3E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ko@smartcitychallenge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martcitychalleng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6848-FC85-4590-B52D-CD9B92E3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8</cp:revision>
  <dcterms:created xsi:type="dcterms:W3CDTF">2016-07-22T09:15:00Z</dcterms:created>
  <dcterms:modified xsi:type="dcterms:W3CDTF">2016-07-26T11:40:00Z</dcterms:modified>
</cp:coreProperties>
</file>