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C" w:rsidRPr="001956DC" w:rsidRDefault="001956DC">
      <w:pPr>
        <w:rPr>
          <w:b/>
          <w:lang/>
        </w:rPr>
      </w:pPr>
      <w:r>
        <w:rPr>
          <w:b/>
          <w:lang/>
        </w:rPr>
        <w:t xml:space="preserve">             </w:t>
      </w:r>
      <w:proofErr w:type="spellStart"/>
      <w:r w:rsidRPr="001956DC">
        <w:rPr>
          <w:b/>
        </w:rPr>
        <w:t>Др</w:t>
      </w:r>
      <w:proofErr w:type="spellEnd"/>
      <w:r w:rsidRPr="001956DC">
        <w:rPr>
          <w:b/>
        </w:rPr>
        <w:t xml:space="preserve"> </w:t>
      </w:r>
      <w:proofErr w:type="spellStart"/>
      <w:r w:rsidRPr="001956DC">
        <w:rPr>
          <w:b/>
        </w:rPr>
        <w:t>Љубомир</w:t>
      </w:r>
      <w:proofErr w:type="spellEnd"/>
      <w:r w:rsidRPr="001956DC">
        <w:rPr>
          <w:b/>
        </w:rPr>
        <w:t xml:space="preserve"> </w:t>
      </w:r>
      <w:proofErr w:type="spellStart"/>
      <w:r w:rsidRPr="001956DC">
        <w:rPr>
          <w:b/>
        </w:rPr>
        <w:t>Миладиновић</w:t>
      </w:r>
      <w:proofErr w:type="spellEnd"/>
      <w:r w:rsidRPr="001956DC">
        <w:rPr>
          <w:b/>
        </w:rPr>
        <w:t xml:space="preserve">, </w:t>
      </w:r>
      <w:proofErr w:type="spellStart"/>
      <w:r w:rsidRPr="001956DC">
        <w:rPr>
          <w:b/>
        </w:rPr>
        <w:t>дипл.маш.инж</w:t>
      </w:r>
      <w:proofErr w:type="spellEnd"/>
      <w:r w:rsidRPr="001956DC">
        <w:rPr>
          <w:b/>
        </w:rPr>
        <w:t xml:space="preserve">. </w:t>
      </w:r>
      <w:proofErr w:type="spellStart"/>
      <w:proofErr w:type="gramStart"/>
      <w:r w:rsidRPr="001956DC">
        <w:rPr>
          <w:b/>
        </w:rPr>
        <w:t>редовни</w:t>
      </w:r>
      <w:proofErr w:type="spellEnd"/>
      <w:proofErr w:type="gramEnd"/>
      <w:r w:rsidRPr="001956DC">
        <w:rPr>
          <w:b/>
        </w:rPr>
        <w:t xml:space="preserve"> </w:t>
      </w:r>
      <w:proofErr w:type="spellStart"/>
      <w:r w:rsidRPr="001956DC">
        <w:rPr>
          <w:b/>
        </w:rPr>
        <w:t>професор</w:t>
      </w:r>
      <w:proofErr w:type="spellEnd"/>
      <w:r w:rsidRPr="001956DC">
        <w:rPr>
          <w:b/>
        </w:rPr>
        <w:t xml:space="preserve"> </w:t>
      </w:r>
    </w:p>
    <w:p w:rsidR="001956DC" w:rsidRDefault="001956DC" w:rsidP="001956DC">
      <w:pPr>
        <w:rPr>
          <w:lang/>
        </w:rPr>
      </w:pPr>
      <w:r>
        <w:rPr>
          <w:lang/>
        </w:rPr>
        <w:t xml:space="preserve"> </w:t>
      </w:r>
      <w:r>
        <w:rPr>
          <w:lang/>
        </w:rPr>
        <w:tab/>
      </w:r>
      <w:proofErr w:type="spellStart"/>
      <w:proofErr w:type="gram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25.01.1955.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Бечу</w:t>
      </w:r>
      <w:proofErr w:type="spellEnd"/>
      <w:r>
        <w:t xml:space="preserve">. </w:t>
      </w:r>
      <w:proofErr w:type="spellStart"/>
      <w:r>
        <w:t>Матурирао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XIV </w:t>
      </w:r>
      <w:proofErr w:type="spellStart"/>
      <w:r>
        <w:t>Београдској</w:t>
      </w:r>
      <w:proofErr w:type="spellEnd"/>
      <w:r>
        <w:t xml:space="preserve"> </w:t>
      </w:r>
      <w:proofErr w:type="spellStart"/>
      <w:r>
        <w:t>гимназији</w:t>
      </w:r>
      <w:proofErr w:type="spellEnd"/>
      <w:r>
        <w:t xml:space="preserve"> 1973.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дипломирао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1979.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10,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аутомат</w:t>
      </w:r>
      <w:proofErr w:type="spellEnd"/>
      <w:r>
        <w:rPr>
          <w:lang/>
        </w:rPr>
        <w:t>с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. </w:t>
      </w:r>
      <w:proofErr w:type="spellStart"/>
      <w:proofErr w:type="gramStart"/>
      <w:r>
        <w:t>Дипломски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>.</w:t>
      </w:r>
      <w:proofErr w:type="gramEnd"/>
      <w:r>
        <w:t xml:space="preserve"> </w:t>
      </w:r>
      <w:r>
        <w:rPr>
          <w:lang/>
        </w:rPr>
        <w:t xml:space="preserve"> </w:t>
      </w:r>
    </w:p>
    <w:p w:rsidR="001956DC" w:rsidRDefault="001956DC" w:rsidP="001956DC">
      <w:pPr>
        <w:rPr>
          <w:lang/>
        </w:rPr>
      </w:pPr>
      <w:proofErr w:type="spellStart"/>
      <w:proofErr w:type="gramStart"/>
      <w:r>
        <w:t>Почетком</w:t>
      </w:r>
      <w:proofErr w:type="spellEnd"/>
      <w:r>
        <w:t xml:space="preserve"> 1980.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запослио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у </w:t>
      </w:r>
      <w:proofErr w:type="spellStart"/>
      <w:r>
        <w:t>звању</w:t>
      </w:r>
      <w:proofErr w:type="spellEnd"/>
      <w:r>
        <w:t xml:space="preserve"> </w:t>
      </w:r>
      <w:proofErr w:type="spellStart"/>
      <w:r>
        <w:t>сарадника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теорију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 и </w:t>
      </w:r>
      <w:proofErr w:type="spellStart"/>
      <w:r>
        <w:t>машина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 xml:space="preserve"> и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цртање</w:t>
      </w:r>
      <w:proofErr w:type="spellEnd"/>
      <w:r>
        <w:t xml:space="preserve">.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Војни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одслужио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1982/83.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1956DC" w:rsidRDefault="001956DC" w:rsidP="001956DC">
      <w:pPr>
        <w:rPr>
          <w:lang/>
        </w:rPr>
      </w:pPr>
      <w:r>
        <w:t xml:space="preserve"> </w:t>
      </w:r>
      <w:r>
        <w:rPr>
          <w:lang/>
        </w:rPr>
        <w:tab/>
      </w:r>
      <w:proofErr w:type="spellStart"/>
      <w:proofErr w:type="gram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синтезе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 “</w:t>
      </w:r>
      <w:proofErr w:type="spellStart"/>
      <w:r>
        <w:t>Универзална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синтезе</w:t>
      </w:r>
      <w:proofErr w:type="spellEnd"/>
      <w:r>
        <w:t xml:space="preserve"> </w:t>
      </w:r>
      <w:proofErr w:type="spellStart"/>
      <w:r>
        <w:t>зглобног</w:t>
      </w:r>
      <w:proofErr w:type="spellEnd"/>
      <w:r>
        <w:t xml:space="preserve"> </w:t>
      </w:r>
      <w:proofErr w:type="spellStart"/>
      <w:r>
        <w:t>четвороугаоника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положајног</w:t>
      </w:r>
      <w:proofErr w:type="spellEnd"/>
      <w:r>
        <w:t xml:space="preserve"> и </w:t>
      </w:r>
      <w:proofErr w:type="spellStart"/>
      <w:r>
        <w:t>положајнопреносног</w:t>
      </w:r>
      <w:proofErr w:type="spellEnd"/>
      <w:r>
        <w:t xml:space="preserve"> </w:t>
      </w:r>
      <w:proofErr w:type="spellStart"/>
      <w:r>
        <w:t>механизма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тачних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одбранио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1983.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теорију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и </w:t>
      </w:r>
      <w:proofErr w:type="spellStart"/>
      <w:r>
        <w:t>механизма</w:t>
      </w:r>
      <w:proofErr w:type="spellEnd"/>
      <w:r>
        <w:t xml:space="preserve">.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</w:t>
      </w:r>
      <w:proofErr w:type="spellStart"/>
      <w:r>
        <w:t>приправника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15.01.1981.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t xml:space="preserve"> 17.03.1988.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 xml:space="preserve"> и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цртање</w:t>
      </w:r>
      <w:proofErr w:type="spellEnd"/>
      <w:r>
        <w:t xml:space="preserve">. </w:t>
      </w:r>
      <w:r>
        <w:rPr>
          <w:lang/>
        </w:rPr>
        <w:tab/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Докторски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“</w:t>
      </w:r>
      <w:proofErr w:type="spellStart"/>
      <w:r>
        <w:t>Анализа</w:t>
      </w:r>
      <w:proofErr w:type="spellEnd"/>
      <w:r>
        <w:t xml:space="preserve">, </w:t>
      </w:r>
      <w:proofErr w:type="spellStart"/>
      <w:r>
        <w:t>испитивање</w:t>
      </w:r>
      <w:proofErr w:type="spellEnd"/>
      <w:r>
        <w:t xml:space="preserve"> и </w:t>
      </w:r>
      <w:proofErr w:type="spellStart"/>
      <w:r>
        <w:t>постављање</w:t>
      </w:r>
      <w:proofErr w:type="spellEnd"/>
      <w:r>
        <w:t xml:space="preserve"> </w:t>
      </w:r>
      <w:proofErr w:type="spellStart"/>
      <w:r>
        <w:t>концепта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синхронизацију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линија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паковање</w:t>
      </w:r>
      <w:proofErr w:type="spellEnd"/>
      <w:r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примењених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” </w:t>
      </w:r>
      <w:proofErr w:type="spellStart"/>
      <w:r>
        <w:t>одбранио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18.04.1992.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доцента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обавезом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Пројектовања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01.10.1993.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сем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вежби</w:t>
      </w:r>
      <w:proofErr w:type="spellEnd"/>
      <w:r>
        <w:t xml:space="preserve">, </w:t>
      </w:r>
      <w:proofErr w:type="spellStart"/>
      <w:r>
        <w:t>држао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Специјалне</w:t>
      </w:r>
      <w:proofErr w:type="spellEnd"/>
      <w:r>
        <w:t xml:space="preserve"> </w:t>
      </w:r>
      <w:proofErr w:type="spellStart"/>
      <w:r>
        <w:t>технолошке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Техничко</w:t>
      </w:r>
      <w:proofErr w:type="spellEnd"/>
      <w:r>
        <w:t xml:space="preserve"> </w:t>
      </w:r>
      <w:proofErr w:type="spellStart"/>
      <w:r>
        <w:t>цртање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нацртном</w:t>
      </w:r>
      <w:proofErr w:type="spellEnd"/>
      <w:r>
        <w:t xml:space="preserve"> </w:t>
      </w:r>
      <w:proofErr w:type="spellStart"/>
      <w:r>
        <w:t>геометријом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Војној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у </w:t>
      </w:r>
      <w:proofErr w:type="spellStart"/>
      <w:r>
        <w:t>Жаркову</w:t>
      </w:r>
      <w:proofErr w:type="spellEnd"/>
      <w:r>
        <w:t>.</w:t>
      </w:r>
      <w:proofErr w:type="gramEnd"/>
      <w:r>
        <w:t xml:space="preserve"> </w:t>
      </w:r>
    </w:p>
    <w:p w:rsidR="001956DC" w:rsidRDefault="001956DC" w:rsidP="001956DC">
      <w:pPr>
        <w:ind w:firstLine="720"/>
        <w:rPr>
          <w:lang/>
        </w:rPr>
      </w:pPr>
      <w:proofErr w:type="gramStart"/>
      <w:r>
        <w:t xml:space="preserve">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08.10.2001.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држао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Конструктивна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графика</w:t>
      </w:r>
      <w:proofErr w:type="spellEnd"/>
      <w:r>
        <w:t xml:space="preserve">,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паковање</w:t>
      </w:r>
      <w:proofErr w:type="spellEnd"/>
      <w:r>
        <w:t xml:space="preserve"> и </w:t>
      </w:r>
      <w:proofErr w:type="spellStart"/>
      <w:r>
        <w:t>Хидраулички</w:t>
      </w:r>
      <w:proofErr w:type="spellEnd"/>
      <w:r>
        <w:t xml:space="preserve"> и </w:t>
      </w:r>
      <w:proofErr w:type="spellStart"/>
      <w:r>
        <w:t>пнеуматски</w:t>
      </w:r>
      <w:proofErr w:type="spellEnd"/>
      <w:r>
        <w:t xml:space="preserve"> </w:t>
      </w:r>
      <w:proofErr w:type="spellStart"/>
      <w:r>
        <w:t>механизми</w:t>
      </w:r>
      <w:proofErr w:type="spellEnd"/>
      <w:r>
        <w:t xml:space="preserve"> и </w:t>
      </w:r>
      <w:proofErr w:type="spellStart"/>
      <w:r>
        <w:t>инсталације</w:t>
      </w:r>
      <w:proofErr w:type="spellEnd"/>
      <w:r>
        <w:t>.</w:t>
      </w:r>
      <w:proofErr w:type="gramEnd"/>
      <w:r>
        <w:t xml:space="preserve">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Аутор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универзитетског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“</w:t>
      </w:r>
      <w:proofErr w:type="spellStart"/>
      <w:r>
        <w:t>Практикум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” у </w:t>
      </w:r>
      <w:proofErr w:type="spellStart"/>
      <w:r>
        <w:t>издању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механику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, </w:t>
      </w:r>
      <w:proofErr w:type="spellStart"/>
      <w:r>
        <w:t>издатог</w:t>
      </w:r>
      <w:proofErr w:type="spellEnd"/>
      <w:r>
        <w:t xml:space="preserve"> 1998.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и </w:t>
      </w:r>
      <w:proofErr w:type="spellStart"/>
      <w:r>
        <w:t>универзитетских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„</w:t>
      </w:r>
      <w:proofErr w:type="spellStart"/>
      <w:r>
        <w:t>Визуелне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>“ и „</w:t>
      </w:r>
      <w:proofErr w:type="spellStart"/>
      <w:r>
        <w:t>Конструктивна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“. </w:t>
      </w:r>
      <w:proofErr w:type="spellStart"/>
      <w:proofErr w:type="gram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монографије</w:t>
      </w:r>
      <w:proofErr w:type="spellEnd"/>
      <w:r>
        <w:t xml:space="preserve"> „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паковање</w:t>
      </w:r>
      <w:proofErr w:type="spellEnd"/>
      <w:r>
        <w:t>“.</w:t>
      </w:r>
      <w:proofErr w:type="gramEnd"/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одбрану</w:t>
      </w:r>
      <w:proofErr w:type="spellEnd"/>
      <w:r>
        <w:t xml:space="preserve"> </w:t>
      </w:r>
      <w:proofErr w:type="spellStart"/>
      <w:r>
        <w:t>магистарских</w:t>
      </w:r>
      <w:proofErr w:type="spellEnd"/>
      <w:r>
        <w:t xml:space="preserve"> и </w:t>
      </w:r>
      <w:proofErr w:type="spellStart"/>
      <w:r>
        <w:t>докторских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1956DC" w:rsidRDefault="001956DC" w:rsidP="001956DC">
      <w:pPr>
        <w:ind w:firstLine="720"/>
        <w:rPr>
          <w:lang/>
        </w:rPr>
      </w:pPr>
      <w:r>
        <w:t xml:space="preserve"> </w:t>
      </w:r>
      <w:proofErr w:type="spellStart"/>
      <w:proofErr w:type="gramStart"/>
      <w:r>
        <w:t>Осим</w:t>
      </w:r>
      <w:proofErr w:type="spellEnd"/>
      <w:r>
        <w:t xml:space="preserve"> </w:t>
      </w:r>
      <w:proofErr w:type="spellStart"/>
      <w:r>
        <w:t>одржавањем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бавио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сарадњом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привредом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превасходно</w:t>
      </w:r>
      <w:proofErr w:type="spellEnd"/>
      <w:r>
        <w:t xml:space="preserve"> </w:t>
      </w:r>
      <w:proofErr w:type="spellStart"/>
      <w:r>
        <w:t>бавио</w:t>
      </w:r>
      <w:proofErr w:type="spellEnd"/>
      <w:r>
        <w:t xml:space="preserve"> </w:t>
      </w:r>
      <w:proofErr w:type="spellStart"/>
      <w:r>
        <w:t>аутоматизацијом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и </w:t>
      </w:r>
      <w:proofErr w:type="spellStart"/>
      <w:r>
        <w:t>линија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кондиторску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и </w:t>
      </w:r>
      <w:proofErr w:type="spellStart"/>
      <w:r>
        <w:t>паковање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пнеуматским</w:t>
      </w:r>
      <w:proofErr w:type="spellEnd"/>
      <w:r>
        <w:t xml:space="preserve"> </w:t>
      </w:r>
      <w:proofErr w:type="spellStart"/>
      <w:r>
        <w:t>механизмима</w:t>
      </w:r>
      <w:proofErr w:type="spellEnd"/>
      <w:r>
        <w:t xml:space="preserve"> </w:t>
      </w:r>
      <w:proofErr w:type="spellStart"/>
      <w:r>
        <w:t>примењеним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машинама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објавио</w:t>
      </w:r>
      <w:proofErr w:type="spellEnd"/>
      <w:r>
        <w:t xml:space="preserve"> 27 </w:t>
      </w:r>
      <w:proofErr w:type="spellStart"/>
      <w:r>
        <w:t>научностручних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Урадио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у </w:t>
      </w:r>
      <w:proofErr w:type="spellStart"/>
      <w:r>
        <w:t>изради</w:t>
      </w:r>
      <w:proofErr w:type="spellEnd"/>
      <w:r>
        <w:t xml:space="preserve">,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пројеката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Аутор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2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.</w:t>
      </w:r>
      <w:proofErr w:type="gramEnd"/>
      <w:r>
        <w:t xml:space="preserve">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lastRenderedPageBreak/>
        <w:t>Поседује</w:t>
      </w:r>
      <w:proofErr w:type="spellEnd"/>
      <w:r>
        <w:t xml:space="preserve"> 9 </w:t>
      </w:r>
      <w:proofErr w:type="spellStart"/>
      <w:r>
        <w:t>патентних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коаутор</w:t>
      </w:r>
      <w:proofErr w:type="spellEnd"/>
      <w:r>
        <w:t xml:space="preserve">, </w:t>
      </w:r>
      <w:proofErr w:type="spellStart"/>
      <w:r>
        <w:t>патентирао</w:t>
      </w:r>
      <w:proofErr w:type="spellEnd"/>
      <w:r>
        <w:t xml:space="preserve"> и </w:t>
      </w:r>
      <w:proofErr w:type="spellStart"/>
      <w:r>
        <w:t>уговорио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производ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“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инфрацрвеним</w:t>
      </w:r>
      <w:proofErr w:type="spellEnd"/>
      <w:r>
        <w:t xml:space="preserve"> </w:t>
      </w:r>
      <w:proofErr w:type="spellStart"/>
      <w:r>
        <w:t>грејачима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печење</w:t>
      </w:r>
      <w:proofErr w:type="spellEnd"/>
      <w:r>
        <w:t xml:space="preserve"> </w:t>
      </w:r>
      <w:proofErr w:type="spellStart"/>
      <w:r>
        <w:t>меса</w:t>
      </w:r>
      <w:proofErr w:type="spellEnd"/>
      <w:r>
        <w:t xml:space="preserve"> и </w:t>
      </w:r>
      <w:proofErr w:type="spellStart"/>
      <w:r>
        <w:t>месних</w:t>
      </w:r>
      <w:proofErr w:type="spellEnd"/>
      <w:r>
        <w:t xml:space="preserve"> </w:t>
      </w:r>
      <w:proofErr w:type="spellStart"/>
      <w:r>
        <w:t>прерађевина</w:t>
      </w:r>
      <w:proofErr w:type="spellEnd"/>
      <w:r>
        <w:t>”.</w:t>
      </w:r>
      <w:proofErr w:type="gramEnd"/>
      <w:r>
        <w:t xml:space="preserve">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Асоцијације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промоцију</w:t>
      </w:r>
      <w:proofErr w:type="spellEnd"/>
      <w:r>
        <w:t xml:space="preserve"> </w:t>
      </w:r>
      <w:proofErr w:type="spellStart"/>
      <w:r>
        <w:t>теорије</w:t>
      </w:r>
      <w:proofErr w:type="spellEnd"/>
      <w:r>
        <w:t xml:space="preserve"> </w:t>
      </w:r>
      <w:proofErr w:type="spellStart"/>
      <w:r>
        <w:t>механизама</w:t>
      </w:r>
      <w:proofErr w:type="spellEnd"/>
      <w:r>
        <w:t xml:space="preserve"> и </w:t>
      </w:r>
      <w:proofErr w:type="spellStart"/>
      <w:r>
        <w:t>машина</w:t>
      </w:r>
      <w:proofErr w:type="spellEnd"/>
      <w:r>
        <w:t xml:space="preserve"> – </w:t>
      </w:r>
      <w:proofErr w:type="spellStart"/>
      <w:r>
        <w:t>АСТоММ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организационог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организовао</w:t>
      </w:r>
      <w:proofErr w:type="spellEnd"/>
      <w:r>
        <w:t xml:space="preserve"> </w:t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симпозијум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"International Symposium MACHINES and MECHANISMS"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септембра</w:t>
      </w:r>
      <w:proofErr w:type="spellEnd"/>
      <w:r>
        <w:t xml:space="preserve"> 1997.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научноистраживачка</w:t>
      </w:r>
      <w:proofErr w:type="spellEnd"/>
      <w:r>
        <w:t xml:space="preserve"> </w:t>
      </w:r>
      <w:proofErr w:type="spellStart"/>
      <w:r>
        <w:t>звања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Републичке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  <w:r>
        <w:t xml:space="preserve"> </w:t>
      </w:r>
    </w:p>
    <w:p w:rsidR="001956DC" w:rsidRDefault="001956DC" w:rsidP="001956DC">
      <w:pPr>
        <w:ind w:firstLine="720"/>
        <w:rPr>
          <w:lang/>
        </w:rPr>
      </w:pPr>
      <w:proofErr w:type="spellStart"/>
      <w:proofErr w:type="gramStart"/>
      <w:r>
        <w:t>Године</w:t>
      </w:r>
      <w:proofErr w:type="spellEnd"/>
      <w:r>
        <w:t xml:space="preserve"> 2002.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2003.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постдокторским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фирми</w:t>
      </w:r>
      <w:proofErr w:type="spellEnd"/>
      <w:r>
        <w:t xml:space="preserve"> </w:t>
      </w:r>
      <w:proofErr w:type="spellStart"/>
      <w:r>
        <w:t>Фесто</w:t>
      </w:r>
      <w:proofErr w:type="spellEnd"/>
      <w:r>
        <w:t xml:space="preserve"> у </w:t>
      </w:r>
      <w:proofErr w:type="spellStart"/>
      <w:r>
        <w:t>Бечу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бавио</w:t>
      </w:r>
      <w:proofErr w:type="spellEnd"/>
      <w:r>
        <w:t xml:space="preserve"> </w:t>
      </w:r>
      <w:proofErr w:type="spellStart"/>
      <w:r>
        <w:t>системима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аутоматизацију</w:t>
      </w:r>
      <w:proofErr w:type="spellEnd"/>
      <w:r>
        <w:t xml:space="preserve"> и </w:t>
      </w:r>
      <w:proofErr w:type="spellStart"/>
      <w:r>
        <w:t>визуализацију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у </w:t>
      </w:r>
      <w:proofErr w:type="spellStart"/>
      <w:r>
        <w:t>постројењима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питке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пројектима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фирме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>.</w:t>
      </w:r>
      <w:proofErr w:type="gramEnd"/>
      <w:r>
        <w:t xml:space="preserve"> </w:t>
      </w:r>
    </w:p>
    <w:p w:rsidR="00B1716E" w:rsidRDefault="001956DC" w:rsidP="001956DC">
      <w:pPr>
        <w:ind w:firstLine="720"/>
      </w:pPr>
      <w:proofErr w:type="gramStart"/>
      <w:r>
        <w:t xml:space="preserve">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редовног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2011.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sectPr w:rsidR="00B1716E" w:rsidSect="001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56DC"/>
    <w:rsid w:val="00144B99"/>
    <w:rsid w:val="001956DC"/>
    <w:rsid w:val="00323A10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2020-10-30T19:56:00Z</dcterms:created>
  <dcterms:modified xsi:type="dcterms:W3CDTF">2020-10-30T20:03:00Z</dcterms:modified>
</cp:coreProperties>
</file>